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B19D6" w14:textId="6DA6DC3B" w:rsidR="00AE499C" w:rsidRPr="000D6DFF" w:rsidRDefault="002B122F" w:rsidP="002B122F">
      <w:pPr>
        <w:tabs>
          <w:tab w:val="right" w:pos="9360"/>
        </w:tabs>
        <w:ind w:left="567" w:hanging="540"/>
        <w:jc w:val="right"/>
        <w:rPr>
          <w:rFonts w:ascii="Arial Bold" w:hAnsi="Arial Bold" w:cs="Arial"/>
          <w:b/>
          <w:bCs/>
          <w:sz w:val="28"/>
          <w:szCs w:val="24"/>
        </w:rPr>
      </w:pPr>
      <w:r w:rsidRPr="000D6DFF">
        <w:rPr>
          <w:rFonts w:ascii="Arial Bold" w:hAnsi="Arial Bold" w:cs="Arial"/>
          <w:b/>
          <w:bCs/>
          <w:sz w:val="28"/>
          <w:szCs w:val="24"/>
        </w:rPr>
        <w:t xml:space="preserve">Appendix </w:t>
      </w:r>
      <w:r w:rsidR="000D6DFF" w:rsidRPr="000D6DFF">
        <w:rPr>
          <w:rFonts w:ascii="Arial Bold" w:hAnsi="Arial Bold" w:cs="Arial"/>
          <w:b/>
          <w:bCs/>
          <w:sz w:val="28"/>
          <w:szCs w:val="24"/>
        </w:rPr>
        <w:t>I</w:t>
      </w:r>
    </w:p>
    <w:p w14:paraId="43DAEC5A" w14:textId="77777777" w:rsidR="00221A61" w:rsidRPr="00272F4B" w:rsidRDefault="002E2DDE" w:rsidP="002E2DDE">
      <w:pPr>
        <w:pStyle w:val="Heading3"/>
      </w:pPr>
      <w:r w:rsidRPr="00272F4B">
        <w:t xml:space="preserve">Health </w:t>
      </w:r>
      <w:r>
        <w:t>a</w:t>
      </w:r>
      <w:r w:rsidRPr="00272F4B">
        <w:t>nd Wellbeing Board</w:t>
      </w:r>
    </w:p>
    <w:p w14:paraId="40AA08B8" w14:textId="77777777" w:rsidR="00221A61" w:rsidRPr="00077207" w:rsidRDefault="00221A61" w:rsidP="00824BEF">
      <w:pPr>
        <w:numPr>
          <w:ilvl w:val="0"/>
          <w:numId w:val="15"/>
        </w:numPr>
        <w:rPr>
          <w:b/>
          <w:szCs w:val="24"/>
        </w:rPr>
      </w:pPr>
      <w:r w:rsidRPr="00077207">
        <w:rPr>
          <w:b/>
          <w:szCs w:val="24"/>
        </w:rPr>
        <w:t>Accountability</w:t>
      </w:r>
    </w:p>
    <w:p w14:paraId="561D5462" w14:textId="77777777" w:rsidR="00221A61" w:rsidRPr="00077207" w:rsidRDefault="00221A61" w:rsidP="00221A61">
      <w:pPr>
        <w:rPr>
          <w:b/>
          <w:szCs w:val="24"/>
        </w:rPr>
      </w:pPr>
    </w:p>
    <w:p w14:paraId="3E3B0FC4" w14:textId="5FEF61CE" w:rsidR="00221A61" w:rsidRPr="00077207" w:rsidRDefault="00221A61" w:rsidP="002E2DDE">
      <w:pPr>
        <w:ind w:left="720"/>
      </w:pPr>
      <w:r w:rsidRPr="00077207">
        <w:t>The Health and Wellbeing Board is set up in accordance with section 1</w:t>
      </w:r>
      <w:r w:rsidR="002B122F">
        <w:t>94</w:t>
      </w:r>
      <w:r w:rsidRPr="00077207">
        <w:t xml:space="preserve"> of the Health and Social Care Act 2012</w:t>
      </w:r>
      <w:r w:rsidR="00615669" w:rsidRPr="00615669">
        <w:t xml:space="preserve"> </w:t>
      </w:r>
      <w:r w:rsidR="00615669">
        <w:t>which makes provision for the Council to establish a Health and Wellbeing Board as a Committee of the Council appointed under section 102 of the Local Government Act 1972.  T</w:t>
      </w:r>
      <w:r w:rsidRPr="00077207">
        <w:t xml:space="preserve">he Council can choose to delegate decision making powers to the Health and Wellbeing Board.  Any recommendations are subject to the agreement of the Leader of the Council if they are not covered by the delegated authority. </w:t>
      </w:r>
    </w:p>
    <w:p w14:paraId="7AD895B6" w14:textId="77777777" w:rsidR="00221A61" w:rsidRPr="00077207" w:rsidRDefault="00221A61" w:rsidP="00221A61">
      <w:pPr>
        <w:pStyle w:val="NoSpacing"/>
        <w:ind w:left="720"/>
        <w:jc w:val="both"/>
        <w:rPr>
          <w:rFonts w:ascii="Arial" w:hAnsi="Arial" w:cs="Arial"/>
          <w:sz w:val="24"/>
          <w:szCs w:val="24"/>
        </w:rPr>
      </w:pPr>
    </w:p>
    <w:p w14:paraId="61F45A35" w14:textId="77777777" w:rsidR="00221A61" w:rsidRPr="00077207" w:rsidRDefault="00221A61" w:rsidP="002E2DDE">
      <w:pPr>
        <w:ind w:left="720"/>
      </w:pPr>
      <w:r w:rsidRPr="00077207">
        <w:t xml:space="preserve">Members of the Board will be required to abide by the Code of Conduct. </w:t>
      </w:r>
    </w:p>
    <w:p w14:paraId="76357D17" w14:textId="77777777" w:rsidR="00221A61" w:rsidRPr="00077207" w:rsidRDefault="00221A61" w:rsidP="00221A61">
      <w:pPr>
        <w:pStyle w:val="NoSpacing"/>
        <w:ind w:left="360"/>
        <w:outlineLvl w:val="0"/>
        <w:rPr>
          <w:rFonts w:ascii="Arial" w:hAnsi="Arial" w:cs="Arial"/>
          <w:sz w:val="24"/>
          <w:szCs w:val="24"/>
          <w:highlight w:val="yellow"/>
        </w:rPr>
      </w:pPr>
    </w:p>
    <w:p w14:paraId="7D0CD363" w14:textId="77777777" w:rsidR="00221A61" w:rsidRPr="00077207" w:rsidRDefault="00221A61" w:rsidP="00824BEF">
      <w:pPr>
        <w:numPr>
          <w:ilvl w:val="0"/>
          <w:numId w:val="15"/>
        </w:numPr>
        <w:rPr>
          <w:rFonts w:cs="Arial"/>
          <w:b/>
          <w:szCs w:val="24"/>
        </w:rPr>
      </w:pPr>
      <w:r w:rsidRPr="00077207">
        <w:rPr>
          <w:rFonts w:cs="Arial"/>
          <w:b/>
          <w:szCs w:val="24"/>
        </w:rPr>
        <w:t>Purpose of the Board</w:t>
      </w:r>
    </w:p>
    <w:p w14:paraId="70167CDD" w14:textId="77777777" w:rsidR="00221A61" w:rsidRPr="00077207" w:rsidRDefault="00221A61" w:rsidP="00221A61">
      <w:pPr>
        <w:rPr>
          <w:rFonts w:cs="Arial"/>
          <w:b/>
          <w:szCs w:val="24"/>
        </w:rPr>
      </w:pPr>
    </w:p>
    <w:p w14:paraId="29C12CE3" w14:textId="3AC7289C" w:rsidR="00221A61" w:rsidRPr="00077207" w:rsidRDefault="00615669" w:rsidP="00824BEF">
      <w:pPr>
        <w:numPr>
          <w:ilvl w:val="1"/>
          <w:numId w:val="15"/>
        </w:numPr>
        <w:rPr>
          <w:rFonts w:cs="Arial"/>
          <w:szCs w:val="24"/>
        </w:rPr>
      </w:pPr>
      <w:r>
        <w:rPr>
          <w:rFonts w:cs="Arial"/>
          <w:szCs w:val="24"/>
        </w:rPr>
        <w:t>The H</w:t>
      </w:r>
      <w:r w:rsidR="00221A61" w:rsidRPr="00077207">
        <w:rPr>
          <w:rFonts w:cs="Arial"/>
          <w:szCs w:val="24"/>
        </w:rPr>
        <w:t xml:space="preserve">ealth and </w:t>
      </w:r>
      <w:r>
        <w:rPr>
          <w:rFonts w:cs="Arial"/>
          <w:szCs w:val="24"/>
        </w:rPr>
        <w:t>W</w:t>
      </w:r>
      <w:r w:rsidR="00221A61" w:rsidRPr="00077207">
        <w:rPr>
          <w:rFonts w:cs="Arial"/>
          <w:szCs w:val="24"/>
        </w:rPr>
        <w:t xml:space="preserve">ellbeing </w:t>
      </w:r>
      <w:r>
        <w:rPr>
          <w:rFonts w:cs="Arial"/>
          <w:szCs w:val="24"/>
        </w:rPr>
        <w:t>B</w:t>
      </w:r>
      <w:r w:rsidR="00221A61" w:rsidRPr="00077207">
        <w:rPr>
          <w:rFonts w:cs="Arial"/>
          <w:szCs w:val="24"/>
        </w:rPr>
        <w:t xml:space="preserve">oard </w:t>
      </w:r>
      <w:r>
        <w:rPr>
          <w:rFonts w:cs="Arial"/>
          <w:szCs w:val="24"/>
        </w:rPr>
        <w:t>has</w:t>
      </w:r>
      <w:r w:rsidR="00221A61" w:rsidRPr="00077207">
        <w:rPr>
          <w:rFonts w:cs="Arial"/>
          <w:szCs w:val="24"/>
        </w:rPr>
        <w:t xml:space="preserve"> 3 main functions:</w:t>
      </w:r>
    </w:p>
    <w:p w14:paraId="72E3CB04" w14:textId="77777777" w:rsidR="00221A61" w:rsidRPr="00077207" w:rsidRDefault="00221A61" w:rsidP="00221A61">
      <w:pPr>
        <w:ind w:left="360"/>
        <w:rPr>
          <w:rFonts w:cs="Arial"/>
          <w:szCs w:val="24"/>
        </w:rPr>
      </w:pPr>
    </w:p>
    <w:p w14:paraId="27F04E64" w14:textId="77777777" w:rsidR="00221A61" w:rsidRPr="00077207" w:rsidRDefault="00221A61" w:rsidP="00824BEF">
      <w:pPr>
        <w:numPr>
          <w:ilvl w:val="2"/>
          <w:numId w:val="16"/>
        </w:numPr>
        <w:rPr>
          <w:rFonts w:cs="Arial"/>
          <w:szCs w:val="24"/>
        </w:rPr>
      </w:pPr>
      <w:r w:rsidRPr="00077207">
        <w:rPr>
          <w:rFonts w:cs="Arial"/>
          <w:szCs w:val="24"/>
        </w:rPr>
        <w:t>to assess the needs of the local population and lead the statutory joint strategic needs assessment</w:t>
      </w:r>
    </w:p>
    <w:p w14:paraId="48FC2892" w14:textId="77777777" w:rsidR="00221A61" w:rsidRPr="00077207" w:rsidRDefault="00221A61" w:rsidP="00824BEF">
      <w:pPr>
        <w:numPr>
          <w:ilvl w:val="2"/>
          <w:numId w:val="16"/>
        </w:numPr>
        <w:rPr>
          <w:rFonts w:cs="Arial"/>
          <w:szCs w:val="24"/>
        </w:rPr>
      </w:pPr>
      <w:r w:rsidRPr="00077207">
        <w:rPr>
          <w:rFonts w:cs="Arial"/>
          <w:szCs w:val="24"/>
        </w:rPr>
        <w:t xml:space="preserve">to promote integration and partnership across areas, including through promoting joined up commissioning plans across NHS, social </w:t>
      </w:r>
      <w:proofErr w:type="gramStart"/>
      <w:r w:rsidRPr="00077207">
        <w:rPr>
          <w:rFonts w:cs="Arial"/>
          <w:szCs w:val="24"/>
        </w:rPr>
        <w:t>care</w:t>
      </w:r>
      <w:proofErr w:type="gramEnd"/>
      <w:r w:rsidRPr="00077207">
        <w:rPr>
          <w:rFonts w:cs="Arial"/>
          <w:szCs w:val="24"/>
        </w:rPr>
        <w:t xml:space="preserve"> and public health</w:t>
      </w:r>
    </w:p>
    <w:p w14:paraId="0CAD4581" w14:textId="77777777" w:rsidR="00221A61" w:rsidRPr="00077207" w:rsidRDefault="00221A61" w:rsidP="00824BEF">
      <w:pPr>
        <w:numPr>
          <w:ilvl w:val="2"/>
          <w:numId w:val="16"/>
        </w:numPr>
        <w:rPr>
          <w:rFonts w:cs="Arial"/>
          <w:szCs w:val="24"/>
        </w:rPr>
      </w:pPr>
      <w:r w:rsidRPr="00077207">
        <w:rPr>
          <w:rFonts w:cs="Arial"/>
          <w:szCs w:val="24"/>
        </w:rPr>
        <w:t>to support joint commissioning and pooled arrangements, where all parties agree this makes sense</w:t>
      </w:r>
    </w:p>
    <w:p w14:paraId="6E501EE2" w14:textId="77777777" w:rsidR="00221A61" w:rsidRPr="00077207" w:rsidRDefault="00221A61" w:rsidP="00221A61">
      <w:pPr>
        <w:rPr>
          <w:rFonts w:cs="Arial"/>
          <w:szCs w:val="24"/>
        </w:rPr>
      </w:pPr>
    </w:p>
    <w:p w14:paraId="12BDA6B6" w14:textId="600E0B23" w:rsidR="00221A61" w:rsidRPr="00077207" w:rsidRDefault="00221A61" w:rsidP="00221A61">
      <w:pPr>
        <w:ind w:left="1440"/>
        <w:outlineLvl w:val="0"/>
        <w:rPr>
          <w:rFonts w:cs="Arial"/>
          <w:szCs w:val="24"/>
        </w:rPr>
      </w:pPr>
      <w:r w:rsidRPr="00077207">
        <w:rPr>
          <w:rFonts w:cs="Arial"/>
          <w:szCs w:val="24"/>
        </w:rPr>
        <w:t>The Board cover</w:t>
      </w:r>
      <w:r w:rsidR="00615669">
        <w:rPr>
          <w:rFonts w:cs="Arial"/>
          <w:szCs w:val="24"/>
        </w:rPr>
        <w:t>s</w:t>
      </w:r>
      <w:r w:rsidRPr="00077207">
        <w:rPr>
          <w:rFonts w:cs="Arial"/>
          <w:szCs w:val="24"/>
        </w:rPr>
        <w:t xml:space="preserve"> both adult and children’s issues.</w:t>
      </w:r>
    </w:p>
    <w:p w14:paraId="10B14918" w14:textId="77777777" w:rsidR="00221A61" w:rsidRPr="00077207" w:rsidRDefault="00221A61" w:rsidP="00221A61">
      <w:pPr>
        <w:ind w:left="720"/>
        <w:rPr>
          <w:rFonts w:cs="Arial"/>
          <w:szCs w:val="24"/>
        </w:rPr>
      </w:pPr>
    </w:p>
    <w:p w14:paraId="7C4DE14D" w14:textId="77777777" w:rsidR="008D264E" w:rsidRDefault="00221A61" w:rsidP="00824BEF">
      <w:pPr>
        <w:numPr>
          <w:ilvl w:val="1"/>
          <w:numId w:val="15"/>
        </w:numPr>
        <w:rPr>
          <w:rFonts w:cs="Arial"/>
          <w:szCs w:val="24"/>
        </w:rPr>
      </w:pPr>
      <w:r w:rsidRPr="00077207">
        <w:rPr>
          <w:rFonts w:cs="Arial"/>
          <w:szCs w:val="24"/>
        </w:rPr>
        <w:t>The purpose of the Board is to improve health and wellbeing for the residents of Harrow and reduce inequalities in outcomes.  The Board will hold partner agencies to account for delivering improvements to the provision of health, adult and children’s services social care and housing services.</w:t>
      </w:r>
    </w:p>
    <w:p w14:paraId="52C94108" w14:textId="77777777" w:rsidR="00221A61" w:rsidRPr="008D264E" w:rsidRDefault="00221A61" w:rsidP="008D264E">
      <w:pPr>
        <w:ind w:left="1440"/>
        <w:rPr>
          <w:rFonts w:cs="Arial"/>
          <w:szCs w:val="24"/>
        </w:rPr>
      </w:pPr>
    </w:p>
    <w:p w14:paraId="0DD0A5B4" w14:textId="77777777" w:rsidR="008D264E" w:rsidRPr="00221966" w:rsidRDefault="008D264E" w:rsidP="00824BEF">
      <w:pPr>
        <w:numPr>
          <w:ilvl w:val="1"/>
          <w:numId w:val="15"/>
        </w:numPr>
        <w:rPr>
          <w:rFonts w:cs="Arial"/>
          <w:szCs w:val="24"/>
        </w:rPr>
      </w:pPr>
      <w:r w:rsidRPr="00221966">
        <w:rPr>
          <w:rFonts w:cs="Arial"/>
          <w:szCs w:val="24"/>
        </w:rPr>
        <w:t>Scrutiny of the Board’s activities will be performed by the Council’s Health Scrutiny Committee.</w:t>
      </w:r>
    </w:p>
    <w:p w14:paraId="18719D0B" w14:textId="77777777" w:rsidR="00221A61" w:rsidRPr="00077207" w:rsidRDefault="00221A61" w:rsidP="00221A61">
      <w:pPr>
        <w:ind w:left="360"/>
        <w:rPr>
          <w:rFonts w:cs="Arial"/>
          <w:szCs w:val="24"/>
        </w:rPr>
      </w:pPr>
    </w:p>
    <w:p w14:paraId="59A280BE" w14:textId="77777777" w:rsidR="00221A61" w:rsidRPr="00077207" w:rsidRDefault="00221A61" w:rsidP="00824BEF">
      <w:pPr>
        <w:numPr>
          <w:ilvl w:val="0"/>
          <w:numId w:val="15"/>
        </w:numPr>
        <w:rPr>
          <w:rFonts w:cs="Arial"/>
          <w:b/>
          <w:szCs w:val="24"/>
        </w:rPr>
      </w:pPr>
      <w:r w:rsidRPr="00077207">
        <w:rPr>
          <w:rFonts w:cs="Arial"/>
          <w:b/>
          <w:szCs w:val="24"/>
        </w:rPr>
        <w:t>Key Responsibilities</w:t>
      </w:r>
    </w:p>
    <w:p w14:paraId="4A31D962" w14:textId="77777777" w:rsidR="00221A61" w:rsidRPr="00077207" w:rsidRDefault="00221A61" w:rsidP="00221A61">
      <w:pPr>
        <w:rPr>
          <w:rFonts w:cs="Arial"/>
          <w:b/>
          <w:szCs w:val="24"/>
        </w:rPr>
      </w:pPr>
    </w:p>
    <w:p w14:paraId="756D4EB4" w14:textId="77777777" w:rsidR="00221A61" w:rsidRPr="00077207" w:rsidRDefault="00221A61" w:rsidP="00824BEF">
      <w:pPr>
        <w:numPr>
          <w:ilvl w:val="1"/>
          <w:numId w:val="15"/>
        </w:numPr>
        <w:rPr>
          <w:rFonts w:cs="Arial"/>
          <w:szCs w:val="24"/>
        </w:rPr>
      </w:pPr>
      <w:r w:rsidRPr="00077207">
        <w:rPr>
          <w:rFonts w:cs="Arial"/>
          <w:szCs w:val="24"/>
        </w:rPr>
        <w:t>The key responsibilities of the Health and Wellbeing Board shall be:</w:t>
      </w:r>
    </w:p>
    <w:p w14:paraId="7D7141E1" w14:textId="77777777" w:rsidR="00221A61" w:rsidRPr="00077207" w:rsidRDefault="00221A61" w:rsidP="00221A61">
      <w:pPr>
        <w:rPr>
          <w:rFonts w:cs="Arial"/>
          <w:szCs w:val="24"/>
        </w:rPr>
      </w:pPr>
    </w:p>
    <w:p w14:paraId="7CF9438E" w14:textId="77777777" w:rsidR="00221A61" w:rsidRPr="00077207" w:rsidRDefault="00221A61" w:rsidP="00824BEF">
      <w:pPr>
        <w:numPr>
          <w:ilvl w:val="2"/>
          <w:numId w:val="15"/>
        </w:numPr>
        <w:spacing w:after="200" w:line="276" w:lineRule="auto"/>
        <w:rPr>
          <w:rFonts w:cs="Arial"/>
          <w:szCs w:val="24"/>
        </w:rPr>
      </w:pPr>
      <w:r w:rsidRPr="00077207">
        <w:rPr>
          <w:rFonts w:cs="Arial"/>
          <w:szCs w:val="24"/>
        </w:rPr>
        <w:t>To agree health and wellbeing priorities for Harrow</w:t>
      </w:r>
    </w:p>
    <w:p w14:paraId="01A1914E" w14:textId="77777777" w:rsidR="00221A61" w:rsidRPr="00077207" w:rsidRDefault="00221A61" w:rsidP="00824BEF">
      <w:pPr>
        <w:numPr>
          <w:ilvl w:val="2"/>
          <w:numId w:val="15"/>
        </w:numPr>
        <w:spacing w:after="200" w:line="276" w:lineRule="auto"/>
        <w:rPr>
          <w:rFonts w:cs="Arial"/>
          <w:szCs w:val="24"/>
        </w:rPr>
      </w:pPr>
      <w:r w:rsidRPr="00077207">
        <w:rPr>
          <w:rFonts w:cs="Arial"/>
          <w:szCs w:val="24"/>
        </w:rPr>
        <w:t xml:space="preserve">To develop the joint strategic needs assessment </w:t>
      </w:r>
    </w:p>
    <w:p w14:paraId="2E501469" w14:textId="77777777" w:rsidR="00221A61" w:rsidRPr="00077207" w:rsidRDefault="00221A61" w:rsidP="00824BEF">
      <w:pPr>
        <w:numPr>
          <w:ilvl w:val="2"/>
          <w:numId w:val="15"/>
        </w:numPr>
        <w:spacing w:after="200" w:line="276" w:lineRule="auto"/>
        <w:rPr>
          <w:rFonts w:cs="Arial"/>
          <w:szCs w:val="24"/>
        </w:rPr>
      </w:pPr>
      <w:r w:rsidRPr="00077207">
        <w:rPr>
          <w:rFonts w:cs="Arial"/>
          <w:szCs w:val="24"/>
        </w:rPr>
        <w:t xml:space="preserve">To develop a joint health and wellbeing strategy </w:t>
      </w:r>
    </w:p>
    <w:p w14:paraId="512BC707" w14:textId="77777777" w:rsidR="00221A61" w:rsidRPr="00077207" w:rsidRDefault="00221A61" w:rsidP="00824BEF">
      <w:pPr>
        <w:numPr>
          <w:ilvl w:val="2"/>
          <w:numId w:val="15"/>
        </w:numPr>
        <w:spacing w:after="200" w:line="276" w:lineRule="auto"/>
        <w:rPr>
          <w:rFonts w:cs="Arial"/>
          <w:szCs w:val="24"/>
        </w:rPr>
      </w:pPr>
      <w:r w:rsidRPr="00077207">
        <w:rPr>
          <w:rFonts w:cs="Arial"/>
          <w:szCs w:val="24"/>
        </w:rPr>
        <w:t>To promote joint commissioning</w:t>
      </w:r>
    </w:p>
    <w:p w14:paraId="177F3671" w14:textId="7D8808EE" w:rsidR="00221A61" w:rsidRPr="00077207" w:rsidRDefault="00221A61" w:rsidP="00824BEF">
      <w:pPr>
        <w:numPr>
          <w:ilvl w:val="2"/>
          <w:numId w:val="15"/>
        </w:numPr>
        <w:spacing w:after="200" w:line="276" w:lineRule="auto"/>
        <w:rPr>
          <w:rFonts w:cs="Arial"/>
          <w:szCs w:val="24"/>
        </w:rPr>
      </w:pPr>
      <w:r w:rsidRPr="00077207">
        <w:rPr>
          <w:rFonts w:cs="Arial"/>
          <w:szCs w:val="24"/>
        </w:rPr>
        <w:lastRenderedPageBreak/>
        <w:t xml:space="preserve">To ensure that Harrow Council and the </w:t>
      </w:r>
      <w:r w:rsidR="00437177">
        <w:rPr>
          <w:rFonts w:cs="Arial"/>
          <w:szCs w:val="24"/>
        </w:rPr>
        <w:t>Integrated Care Board’s</w:t>
      </w:r>
      <w:r w:rsidR="00437177" w:rsidRPr="00077207">
        <w:rPr>
          <w:rFonts w:cs="Arial"/>
          <w:szCs w:val="24"/>
        </w:rPr>
        <w:t xml:space="preserve"> </w:t>
      </w:r>
      <w:r w:rsidRPr="00077207">
        <w:rPr>
          <w:rFonts w:cs="Arial"/>
          <w:szCs w:val="24"/>
        </w:rPr>
        <w:t>commissioning plans have had sufficient regard to the Joint Health and Wellbeing strategy</w:t>
      </w:r>
    </w:p>
    <w:p w14:paraId="06585596" w14:textId="66CB7E48" w:rsidR="00221A61" w:rsidRPr="00077207" w:rsidRDefault="00221A61" w:rsidP="00824BEF">
      <w:pPr>
        <w:numPr>
          <w:ilvl w:val="2"/>
          <w:numId w:val="15"/>
        </w:numPr>
        <w:spacing w:after="200" w:line="276" w:lineRule="auto"/>
        <w:rPr>
          <w:rFonts w:cs="Arial"/>
          <w:szCs w:val="24"/>
        </w:rPr>
      </w:pPr>
      <w:r w:rsidRPr="00077207">
        <w:rPr>
          <w:rFonts w:cs="Arial"/>
          <w:szCs w:val="24"/>
        </w:rPr>
        <w:t>To consider how to best use the totality of resources available for health and wellbeing</w:t>
      </w:r>
      <w:r w:rsidR="00EC71B1">
        <w:rPr>
          <w:rFonts w:cs="Arial"/>
          <w:szCs w:val="24"/>
        </w:rPr>
        <w:t>, subject to the governance processes of the respective partner organisations as appropriate</w:t>
      </w:r>
      <w:r w:rsidRPr="00077207">
        <w:rPr>
          <w:rFonts w:cs="Arial"/>
          <w:szCs w:val="24"/>
        </w:rPr>
        <w:t xml:space="preserve">  </w:t>
      </w:r>
    </w:p>
    <w:p w14:paraId="05D80861" w14:textId="77777777" w:rsidR="00221A61" w:rsidRPr="00077207" w:rsidRDefault="00221A61" w:rsidP="00824BEF">
      <w:pPr>
        <w:numPr>
          <w:ilvl w:val="2"/>
          <w:numId w:val="15"/>
        </w:numPr>
        <w:spacing w:after="200" w:line="276" w:lineRule="auto"/>
        <w:rPr>
          <w:rFonts w:cs="Arial"/>
          <w:szCs w:val="24"/>
        </w:rPr>
      </w:pPr>
      <w:r w:rsidRPr="00077207">
        <w:rPr>
          <w:rFonts w:cs="Arial"/>
          <w:szCs w:val="24"/>
        </w:rPr>
        <w:t>To oversee the quality of commissioned health services</w:t>
      </w:r>
    </w:p>
    <w:p w14:paraId="4BC61D25" w14:textId="77777777" w:rsidR="00221A61" w:rsidRPr="00077207" w:rsidRDefault="00221A61" w:rsidP="00824BEF">
      <w:pPr>
        <w:numPr>
          <w:ilvl w:val="2"/>
          <w:numId w:val="15"/>
        </w:numPr>
        <w:spacing w:after="200" w:line="276" w:lineRule="auto"/>
        <w:rPr>
          <w:rFonts w:cs="Arial"/>
          <w:szCs w:val="24"/>
        </w:rPr>
      </w:pPr>
      <w:r w:rsidRPr="00077207">
        <w:rPr>
          <w:rFonts w:cs="Arial"/>
          <w:szCs w:val="24"/>
        </w:rPr>
        <w:t>To provide a forum for public accountability of NHS, public health, social care and other health and wellbeing services</w:t>
      </w:r>
    </w:p>
    <w:p w14:paraId="0A58FF38" w14:textId="77777777" w:rsidR="00221A61" w:rsidRPr="00077207" w:rsidRDefault="00221A61" w:rsidP="00824BEF">
      <w:pPr>
        <w:numPr>
          <w:ilvl w:val="2"/>
          <w:numId w:val="15"/>
        </w:numPr>
        <w:spacing w:after="200" w:line="276" w:lineRule="auto"/>
        <w:rPr>
          <w:rFonts w:cs="Arial"/>
          <w:szCs w:val="24"/>
        </w:rPr>
      </w:pPr>
      <w:r w:rsidRPr="00077207">
        <w:rPr>
          <w:rFonts w:cs="Arial"/>
          <w:szCs w:val="24"/>
        </w:rPr>
        <w:t>To monitor the outcomes of the public health framework, social care framework and NHS framework introduced from April 2013)</w:t>
      </w:r>
    </w:p>
    <w:p w14:paraId="1343B49A" w14:textId="27B878AF" w:rsidR="00221A61" w:rsidRPr="00077207" w:rsidRDefault="00221A61" w:rsidP="00824BEF">
      <w:pPr>
        <w:numPr>
          <w:ilvl w:val="2"/>
          <w:numId w:val="15"/>
        </w:numPr>
        <w:spacing w:after="200" w:line="276" w:lineRule="auto"/>
        <w:rPr>
          <w:rFonts w:cs="Arial"/>
          <w:szCs w:val="24"/>
        </w:rPr>
      </w:pPr>
      <w:r w:rsidRPr="00077207">
        <w:rPr>
          <w:rFonts w:cs="Arial"/>
          <w:szCs w:val="24"/>
        </w:rPr>
        <w:t xml:space="preserve">To authorise Harrow’s </w:t>
      </w:r>
      <w:r w:rsidR="009B057B">
        <w:rPr>
          <w:rFonts w:cs="Arial"/>
          <w:szCs w:val="24"/>
        </w:rPr>
        <w:t>Integrated Care Board’s</w:t>
      </w:r>
      <w:r w:rsidRPr="00077207">
        <w:rPr>
          <w:rFonts w:cs="Arial"/>
          <w:szCs w:val="24"/>
        </w:rPr>
        <w:t xml:space="preserve"> annual assessment</w:t>
      </w:r>
    </w:p>
    <w:p w14:paraId="277446B2" w14:textId="77777777" w:rsidR="00221A61" w:rsidRPr="00077207" w:rsidRDefault="00221A61" w:rsidP="00824BEF">
      <w:pPr>
        <w:numPr>
          <w:ilvl w:val="2"/>
          <w:numId w:val="15"/>
        </w:numPr>
        <w:spacing w:after="200" w:line="276" w:lineRule="auto"/>
        <w:rPr>
          <w:rFonts w:cs="Arial"/>
          <w:szCs w:val="24"/>
        </w:rPr>
      </w:pPr>
      <w:r w:rsidRPr="00077207">
        <w:rPr>
          <w:rFonts w:cs="Arial"/>
          <w:szCs w:val="24"/>
        </w:rPr>
        <w:t xml:space="preserve">To produce a Pharmaceutical Needs Assessment and revise every three years </w:t>
      </w:r>
    </w:p>
    <w:p w14:paraId="32C8F0D5" w14:textId="6AFA93F5" w:rsidR="00221A61" w:rsidRPr="00077207" w:rsidRDefault="00221A61" w:rsidP="00824BEF">
      <w:pPr>
        <w:numPr>
          <w:ilvl w:val="2"/>
          <w:numId w:val="15"/>
        </w:numPr>
        <w:spacing w:after="200" w:line="276" w:lineRule="auto"/>
        <w:rPr>
          <w:rFonts w:cs="Arial"/>
          <w:szCs w:val="24"/>
        </w:rPr>
      </w:pPr>
      <w:r w:rsidRPr="00077207">
        <w:rPr>
          <w:rFonts w:cs="Arial"/>
          <w:szCs w:val="24"/>
        </w:rPr>
        <w:t xml:space="preserve">Undertake additional responsibilities as delegated by the local authority or the </w:t>
      </w:r>
      <w:r w:rsidR="009B057B">
        <w:rPr>
          <w:rFonts w:cs="Arial"/>
          <w:szCs w:val="24"/>
        </w:rPr>
        <w:t>Integrated Care Board</w:t>
      </w:r>
      <w:r w:rsidRPr="00077207">
        <w:rPr>
          <w:rFonts w:cs="Arial"/>
          <w:szCs w:val="24"/>
        </w:rPr>
        <w:t xml:space="preserve"> </w:t>
      </w:r>
      <w:proofErr w:type="gramStart"/>
      <w:r w:rsidRPr="00077207">
        <w:rPr>
          <w:rFonts w:cs="Arial"/>
          <w:szCs w:val="24"/>
        </w:rPr>
        <w:t>e.g.</w:t>
      </w:r>
      <w:proofErr w:type="gramEnd"/>
      <w:r w:rsidRPr="00077207">
        <w:rPr>
          <w:rFonts w:cs="Arial"/>
          <w:szCs w:val="24"/>
        </w:rPr>
        <w:t xml:space="preserve"> considering wider health determinants such as housing, or be the vehicle for lead commissioning of learning disabilities services.</w:t>
      </w:r>
    </w:p>
    <w:p w14:paraId="61CBF0DF" w14:textId="77777777" w:rsidR="00221A61" w:rsidRPr="00077207" w:rsidRDefault="00221A61" w:rsidP="00824BEF">
      <w:pPr>
        <w:numPr>
          <w:ilvl w:val="0"/>
          <w:numId w:val="15"/>
        </w:numPr>
        <w:spacing w:after="200" w:line="276" w:lineRule="auto"/>
        <w:rPr>
          <w:rFonts w:cs="Arial"/>
          <w:b/>
          <w:szCs w:val="24"/>
        </w:rPr>
      </w:pPr>
      <w:r w:rsidRPr="00077207">
        <w:rPr>
          <w:rFonts w:cs="Arial"/>
          <w:b/>
          <w:szCs w:val="24"/>
        </w:rPr>
        <w:t>Membership</w:t>
      </w:r>
    </w:p>
    <w:p w14:paraId="67E47E84" w14:textId="77777777" w:rsidR="00221A61" w:rsidRPr="00221966" w:rsidRDefault="00221A61" w:rsidP="00824BEF">
      <w:pPr>
        <w:numPr>
          <w:ilvl w:val="1"/>
          <w:numId w:val="15"/>
        </w:numPr>
        <w:spacing w:after="200" w:line="276" w:lineRule="auto"/>
        <w:rPr>
          <w:rFonts w:cs="Arial"/>
          <w:szCs w:val="24"/>
        </w:rPr>
      </w:pPr>
      <w:r w:rsidRPr="00077207">
        <w:rPr>
          <w:rFonts w:cs="Arial"/>
          <w:szCs w:val="24"/>
        </w:rPr>
        <w:t xml:space="preserve">The Chair of the Board will be nominated by the Leader of Harrow </w:t>
      </w:r>
      <w:proofErr w:type="gramStart"/>
      <w:r w:rsidRPr="00077207">
        <w:rPr>
          <w:rFonts w:cs="Arial"/>
          <w:szCs w:val="24"/>
        </w:rPr>
        <w:t>Council</w:t>
      </w:r>
      <w:r w:rsidR="008D264E" w:rsidRPr="00221966">
        <w:rPr>
          <w:rFonts w:cs="Arial"/>
          <w:szCs w:val="24"/>
        </w:rPr>
        <w:t>;</w:t>
      </w:r>
      <w:proofErr w:type="gramEnd"/>
      <w:r w:rsidR="008D264E" w:rsidRPr="00221966">
        <w:rPr>
          <w:rFonts w:cs="Arial"/>
          <w:szCs w:val="24"/>
        </w:rPr>
        <w:t xml:space="preserve"> or a nominated deputy</w:t>
      </w:r>
      <w:r w:rsidRPr="00221966">
        <w:rPr>
          <w:rFonts w:cs="Arial"/>
          <w:szCs w:val="24"/>
        </w:rPr>
        <w:t xml:space="preserve">.  </w:t>
      </w:r>
    </w:p>
    <w:p w14:paraId="43D6702F" w14:textId="77777777" w:rsidR="00221A61" w:rsidRPr="00077207" w:rsidRDefault="00221A61" w:rsidP="00824BEF">
      <w:pPr>
        <w:numPr>
          <w:ilvl w:val="1"/>
          <w:numId w:val="15"/>
        </w:numPr>
        <w:spacing w:after="200" w:line="276" w:lineRule="auto"/>
        <w:rPr>
          <w:rFonts w:cs="Arial"/>
          <w:szCs w:val="24"/>
        </w:rPr>
      </w:pPr>
      <w:r w:rsidRPr="00077207">
        <w:rPr>
          <w:rFonts w:cs="Arial"/>
          <w:szCs w:val="24"/>
        </w:rPr>
        <w:t>The voting membership will be:</w:t>
      </w:r>
    </w:p>
    <w:p w14:paraId="149A99F0" w14:textId="7B103512" w:rsidR="00221A61" w:rsidRPr="00077207" w:rsidRDefault="00221A61" w:rsidP="00824BEF">
      <w:pPr>
        <w:numPr>
          <w:ilvl w:val="2"/>
          <w:numId w:val="17"/>
        </w:numPr>
        <w:rPr>
          <w:rFonts w:cs="Arial"/>
          <w:szCs w:val="24"/>
        </w:rPr>
      </w:pPr>
      <w:r w:rsidRPr="00077207">
        <w:rPr>
          <w:rFonts w:cs="Arial"/>
          <w:szCs w:val="24"/>
        </w:rPr>
        <w:t xml:space="preserve">Members of the Council nominated by the Leader of the Council </w:t>
      </w:r>
    </w:p>
    <w:p w14:paraId="0A103E05" w14:textId="37D0FDA2" w:rsidR="00221A61" w:rsidRPr="00077207" w:rsidRDefault="00221A61" w:rsidP="00824BEF">
      <w:pPr>
        <w:numPr>
          <w:ilvl w:val="2"/>
          <w:numId w:val="17"/>
        </w:numPr>
        <w:rPr>
          <w:rFonts w:cs="Arial"/>
          <w:szCs w:val="24"/>
        </w:rPr>
      </w:pPr>
      <w:r w:rsidRPr="00077207">
        <w:rPr>
          <w:rFonts w:cs="Arial"/>
          <w:szCs w:val="24"/>
        </w:rPr>
        <w:t xml:space="preserve">Chair of the Harrow </w:t>
      </w:r>
      <w:r w:rsidR="00785754">
        <w:rPr>
          <w:rFonts w:cs="Arial"/>
          <w:szCs w:val="24"/>
        </w:rPr>
        <w:t>Integrated Care Board</w:t>
      </w:r>
      <w:r w:rsidRPr="00077207">
        <w:rPr>
          <w:rFonts w:cs="Arial"/>
          <w:szCs w:val="24"/>
        </w:rPr>
        <w:t xml:space="preserve"> (vice chair)</w:t>
      </w:r>
    </w:p>
    <w:p w14:paraId="135FF1C2" w14:textId="1AE832F8" w:rsidR="00221A61" w:rsidRDefault="00785754" w:rsidP="00824BEF">
      <w:pPr>
        <w:numPr>
          <w:ilvl w:val="2"/>
          <w:numId w:val="17"/>
        </w:numPr>
        <w:rPr>
          <w:rFonts w:cs="Arial"/>
          <w:szCs w:val="24"/>
        </w:rPr>
      </w:pPr>
      <w:r>
        <w:rPr>
          <w:rFonts w:cs="Arial"/>
          <w:szCs w:val="24"/>
        </w:rPr>
        <w:t>Representatives of each Integrated Care Board in Harrow</w:t>
      </w:r>
    </w:p>
    <w:p w14:paraId="62CA6575" w14:textId="58F81BB9" w:rsidR="001901EB" w:rsidRPr="00077207" w:rsidRDefault="00785754" w:rsidP="00824BEF">
      <w:pPr>
        <w:numPr>
          <w:ilvl w:val="2"/>
          <w:numId w:val="17"/>
        </w:numPr>
        <w:spacing w:line="276" w:lineRule="auto"/>
        <w:rPr>
          <w:rFonts w:cs="Arial"/>
          <w:szCs w:val="24"/>
        </w:rPr>
      </w:pPr>
      <w:r>
        <w:rPr>
          <w:rFonts w:cs="Arial"/>
          <w:szCs w:val="24"/>
        </w:rPr>
        <w:t xml:space="preserve">Integrated Care Board </w:t>
      </w:r>
      <w:r w:rsidR="001901EB">
        <w:rPr>
          <w:rFonts w:cs="Arial"/>
          <w:szCs w:val="24"/>
        </w:rPr>
        <w:t xml:space="preserve">Accountable Officer or nominee </w:t>
      </w:r>
    </w:p>
    <w:p w14:paraId="09A32C5F" w14:textId="518CDC6F" w:rsidR="00221A61" w:rsidRDefault="001901EB" w:rsidP="00824BEF">
      <w:pPr>
        <w:numPr>
          <w:ilvl w:val="2"/>
          <w:numId w:val="17"/>
        </w:numPr>
        <w:rPr>
          <w:rFonts w:cs="Arial"/>
          <w:szCs w:val="24"/>
        </w:rPr>
      </w:pPr>
      <w:r>
        <w:rPr>
          <w:rFonts w:cs="Arial"/>
          <w:szCs w:val="24"/>
        </w:rPr>
        <w:t xml:space="preserve">Representative </w:t>
      </w:r>
      <w:r w:rsidR="00221A61" w:rsidRPr="00077207">
        <w:rPr>
          <w:rFonts w:cs="Arial"/>
          <w:szCs w:val="24"/>
        </w:rPr>
        <w:t>of Healthwatch</w:t>
      </w:r>
      <w:r>
        <w:rPr>
          <w:rFonts w:cs="Arial"/>
          <w:szCs w:val="24"/>
        </w:rPr>
        <w:t xml:space="preserve"> Harrow</w:t>
      </w:r>
    </w:p>
    <w:p w14:paraId="23F17FFE" w14:textId="02D473EF" w:rsidR="00785754" w:rsidRDefault="00785754" w:rsidP="00824BEF">
      <w:pPr>
        <w:numPr>
          <w:ilvl w:val="2"/>
          <w:numId w:val="17"/>
        </w:numPr>
        <w:rPr>
          <w:rFonts w:cs="Arial"/>
          <w:szCs w:val="24"/>
        </w:rPr>
      </w:pPr>
      <w:r>
        <w:rPr>
          <w:rFonts w:cs="Arial"/>
          <w:szCs w:val="24"/>
        </w:rPr>
        <w:t>Representatives from the NHS</w:t>
      </w:r>
    </w:p>
    <w:p w14:paraId="53E9FD72" w14:textId="77777777" w:rsidR="00C5265D" w:rsidRPr="00077207" w:rsidRDefault="00C5265D" w:rsidP="00C5265D">
      <w:pPr>
        <w:ind w:left="2160"/>
        <w:rPr>
          <w:rFonts w:cs="Arial"/>
          <w:szCs w:val="24"/>
        </w:rPr>
      </w:pPr>
    </w:p>
    <w:p w14:paraId="52ACDC73" w14:textId="77777777" w:rsidR="00221A61" w:rsidRPr="00077207" w:rsidRDefault="00221A61" w:rsidP="002006FE">
      <w:pPr>
        <w:numPr>
          <w:ilvl w:val="1"/>
          <w:numId w:val="15"/>
        </w:numPr>
        <w:spacing w:after="200" w:line="276" w:lineRule="auto"/>
        <w:rPr>
          <w:rFonts w:cs="Arial"/>
          <w:szCs w:val="24"/>
        </w:rPr>
      </w:pPr>
      <w:r w:rsidRPr="00077207">
        <w:rPr>
          <w:rFonts w:cs="Arial"/>
          <w:szCs w:val="24"/>
        </w:rPr>
        <w:t>The following Advisors will be non-voting members:</w:t>
      </w:r>
    </w:p>
    <w:p w14:paraId="4C92000B" w14:textId="77777777" w:rsidR="00221A61" w:rsidRPr="00077207" w:rsidRDefault="00221A61" w:rsidP="00824BEF">
      <w:pPr>
        <w:numPr>
          <w:ilvl w:val="2"/>
          <w:numId w:val="17"/>
        </w:numPr>
        <w:rPr>
          <w:rFonts w:cs="Arial"/>
          <w:szCs w:val="24"/>
        </w:rPr>
      </w:pPr>
      <w:r w:rsidRPr="00077207">
        <w:rPr>
          <w:rFonts w:cs="Arial"/>
          <w:szCs w:val="24"/>
        </w:rPr>
        <w:t>Director of Public Health</w:t>
      </w:r>
    </w:p>
    <w:p w14:paraId="18187ECA" w14:textId="77777777" w:rsidR="00221A61" w:rsidRPr="00077207" w:rsidRDefault="00221A61" w:rsidP="00824BEF">
      <w:pPr>
        <w:numPr>
          <w:ilvl w:val="2"/>
          <w:numId w:val="17"/>
        </w:numPr>
        <w:rPr>
          <w:rFonts w:cs="Arial"/>
          <w:szCs w:val="24"/>
        </w:rPr>
      </w:pPr>
      <w:r w:rsidRPr="00077207">
        <w:rPr>
          <w:rFonts w:cs="Arial"/>
          <w:szCs w:val="24"/>
        </w:rPr>
        <w:t>Chief Officer, Voluntary and Community Sector</w:t>
      </w:r>
    </w:p>
    <w:p w14:paraId="7EC4C839" w14:textId="77777777" w:rsidR="00221A61" w:rsidRDefault="00221A61" w:rsidP="00824BEF">
      <w:pPr>
        <w:numPr>
          <w:ilvl w:val="2"/>
          <w:numId w:val="17"/>
        </w:numPr>
        <w:rPr>
          <w:rFonts w:cs="Arial"/>
          <w:szCs w:val="24"/>
        </w:rPr>
      </w:pPr>
      <w:r w:rsidRPr="00077207">
        <w:rPr>
          <w:rFonts w:cs="Arial"/>
          <w:szCs w:val="24"/>
        </w:rPr>
        <w:t>Senior Officer of Harrow Police</w:t>
      </w:r>
    </w:p>
    <w:p w14:paraId="5E421F6D" w14:textId="77777777" w:rsidR="00C5265D" w:rsidRPr="00077207" w:rsidRDefault="00C5265D" w:rsidP="00824BEF">
      <w:pPr>
        <w:numPr>
          <w:ilvl w:val="2"/>
          <w:numId w:val="17"/>
        </w:numPr>
        <w:rPr>
          <w:rFonts w:cs="Arial"/>
          <w:szCs w:val="24"/>
        </w:rPr>
      </w:pPr>
      <w:r>
        <w:t xml:space="preserve">Chair of the Harrow Safeguarding Children </w:t>
      </w:r>
      <w:r w:rsidR="008D264E" w:rsidRPr="00221966">
        <w:t>and Adult</w:t>
      </w:r>
      <w:r w:rsidR="008D264E">
        <w:t xml:space="preserve"> </w:t>
      </w:r>
      <w:r>
        <w:t>Board</w:t>
      </w:r>
    </w:p>
    <w:p w14:paraId="29BC8805" w14:textId="414C7AEC" w:rsidR="00221A61" w:rsidRPr="00077207" w:rsidRDefault="00221A61" w:rsidP="00824BEF">
      <w:pPr>
        <w:numPr>
          <w:ilvl w:val="2"/>
          <w:numId w:val="17"/>
        </w:numPr>
        <w:rPr>
          <w:rFonts w:cs="Arial"/>
          <w:szCs w:val="24"/>
        </w:rPr>
      </w:pPr>
      <w:r w:rsidRPr="00077207">
        <w:rPr>
          <w:rFonts w:cs="Arial"/>
          <w:szCs w:val="24"/>
        </w:rPr>
        <w:t>Chief Operating Officer –</w:t>
      </w:r>
      <w:r w:rsidR="008705F5">
        <w:rPr>
          <w:rFonts w:cs="Arial"/>
          <w:szCs w:val="24"/>
        </w:rPr>
        <w:t xml:space="preserve"> Integrated Care Board</w:t>
      </w:r>
    </w:p>
    <w:p w14:paraId="40BADF1D" w14:textId="77777777" w:rsidR="00221A61" w:rsidRPr="00077207" w:rsidRDefault="00B42D55" w:rsidP="00824BEF">
      <w:pPr>
        <w:numPr>
          <w:ilvl w:val="2"/>
          <w:numId w:val="17"/>
        </w:numPr>
        <w:rPr>
          <w:rFonts w:cs="Arial"/>
          <w:szCs w:val="24"/>
        </w:rPr>
      </w:pPr>
      <w:r>
        <w:rPr>
          <w:rFonts w:cs="Arial"/>
          <w:szCs w:val="24"/>
        </w:rPr>
        <w:t>Corporate Director, People</w:t>
      </w:r>
    </w:p>
    <w:p w14:paraId="5C0E3752" w14:textId="77777777" w:rsidR="00221A61" w:rsidRPr="00077207" w:rsidRDefault="00221A61" w:rsidP="00824BEF">
      <w:pPr>
        <w:numPr>
          <w:ilvl w:val="2"/>
          <w:numId w:val="17"/>
        </w:numPr>
        <w:rPr>
          <w:rFonts w:cs="Arial"/>
          <w:szCs w:val="24"/>
        </w:rPr>
      </w:pPr>
      <w:r w:rsidRPr="00077207">
        <w:rPr>
          <w:rFonts w:cs="Arial"/>
          <w:szCs w:val="24"/>
        </w:rPr>
        <w:t>Director Adult Social Services</w:t>
      </w:r>
    </w:p>
    <w:p w14:paraId="286D3230" w14:textId="77777777" w:rsidR="00221A61" w:rsidRPr="00077207" w:rsidRDefault="00221A61" w:rsidP="00221A61">
      <w:pPr>
        <w:rPr>
          <w:rFonts w:cs="Arial"/>
          <w:szCs w:val="24"/>
        </w:rPr>
      </w:pPr>
    </w:p>
    <w:p w14:paraId="002B1669" w14:textId="77777777" w:rsidR="00221A61" w:rsidRPr="00077207" w:rsidRDefault="00221A61" w:rsidP="00824BEF">
      <w:pPr>
        <w:numPr>
          <w:ilvl w:val="1"/>
          <w:numId w:val="15"/>
        </w:numPr>
        <w:spacing w:after="200"/>
        <w:rPr>
          <w:rFonts w:cs="Arial"/>
          <w:szCs w:val="24"/>
        </w:rPr>
      </w:pPr>
      <w:r w:rsidRPr="00077207">
        <w:rPr>
          <w:rFonts w:cs="Arial"/>
          <w:szCs w:val="24"/>
        </w:rPr>
        <w:t>The voluntary and community sector representative shall be nominated by the Voluntary Community Sector Forum on an annual basis.</w:t>
      </w:r>
    </w:p>
    <w:p w14:paraId="10076BC0" w14:textId="6E6184CF" w:rsidR="00221A61" w:rsidRPr="00077207" w:rsidRDefault="00615669" w:rsidP="00824BEF">
      <w:pPr>
        <w:numPr>
          <w:ilvl w:val="1"/>
          <w:numId w:val="15"/>
        </w:numPr>
        <w:spacing w:after="200"/>
        <w:rPr>
          <w:rFonts w:cs="Arial"/>
          <w:szCs w:val="24"/>
        </w:rPr>
      </w:pPr>
      <w:r>
        <w:rPr>
          <w:rFonts w:cs="Arial"/>
          <w:szCs w:val="24"/>
        </w:rPr>
        <w:t xml:space="preserve">Board </w:t>
      </w:r>
      <w:r w:rsidR="00221A61" w:rsidRPr="00077207">
        <w:rPr>
          <w:rFonts w:cs="Arial"/>
          <w:szCs w:val="24"/>
        </w:rPr>
        <w:t xml:space="preserve">Members are appointed annually.  Board </w:t>
      </w:r>
      <w:r>
        <w:rPr>
          <w:rFonts w:cs="Arial"/>
          <w:szCs w:val="24"/>
        </w:rPr>
        <w:t xml:space="preserve">Members </w:t>
      </w:r>
      <w:r w:rsidR="00221A61" w:rsidRPr="00077207">
        <w:rPr>
          <w:rFonts w:cs="Arial"/>
          <w:szCs w:val="24"/>
        </w:rPr>
        <w:t xml:space="preserve">shall each name a reserve who will have the authority to make decisions </w:t>
      </w:r>
      <w:proofErr w:type="gramStart"/>
      <w:r w:rsidR="00221A61" w:rsidRPr="00077207">
        <w:rPr>
          <w:rFonts w:cs="Arial"/>
          <w:szCs w:val="24"/>
        </w:rPr>
        <w:t>in the event that</w:t>
      </w:r>
      <w:proofErr w:type="gramEnd"/>
      <w:r w:rsidR="00221A61" w:rsidRPr="00077207">
        <w:rPr>
          <w:rFonts w:cs="Arial"/>
          <w:szCs w:val="24"/>
        </w:rPr>
        <w:t xml:space="preserve"> they are unable to attend a meeting.</w:t>
      </w:r>
    </w:p>
    <w:p w14:paraId="07BD61AC" w14:textId="77777777" w:rsidR="00221A61" w:rsidRPr="00077207" w:rsidRDefault="00221A61" w:rsidP="00824BEF">
      <w:pPr>
        <w:numPr>
          <w:ilvl w:val="1"/>
          <w:numId w:val="15"/>
        </w:numPr>
        <w:spacing w:after="200"/>
        <w:rPr>
          <w:rFonts w:cs="Arial"/>
          <w:szCs w:val="24"/>
        </w:rPr>
      </w:pPr>
      <w:r w:rsidRPr="00077207">
        <w:rPr>
          <w:rFonts w:cs="Arial"/>
          <w:szCs w:val="24"/>
        </w:rPr>
        <w:t>Board members shall sign a register of attendance at each meeting and should not normally miss more than one meeting within a financial year.</w:t>
      </w:r>
    </w:p>
    <w:p w14:paraId="0758B8D2" w14:textId="6575B7FE" w:rsidR="00221A61" w:rsidRPr="00077207" w:rsidRDefault="00FB7DDA" w:rsidP="00824BEF">
      <w:pPr>
        <w:numPr>
          <w:ilvl w:val="1"/>
          <w:numId w:val="15"/>
        </w:numPr>
        <w:spacing w:after="200"/>
        <w:rPr>
          <w:rFonts w:cs="Arial"/>
          <w:szCs w:val="24"/>
        </w:rPr>
      </w:pPr>
      <w:r>
        <w:rPr>
          <w:rFonts w:cs="Arial"/>
          <w:szCs w:val="24"/>
        </w:rPr>
        <w:t>A representative</w:t>
      </w:r>
      <w:r w:rsidR="00512ED9">
        <w:rPr>
          <w:rFonts w:cs="Arial"/>
          <w:szCs w:val="24"/>
        </w:rPr>
        <w:t xml:space="preserve"> from the </w:t>
      </w:r>
      <w:proofErr w:type="gramStart"/>
      <w:r w:rsidR="002F1049">
        <w:rPr>
          <w:rFonts w:cs="Arial"/>
          <w:szCs w:val="24"/>
        </w:rPr>
        <w:t>North West</w:t>
      </w:r>
      <w:proofErr w:type="gramEnd"/>
      <w:r w:rsidR="002F1049">
        <w:rPr>
          <w:rFonts w:cs="Arial"/>
          <w:szCs w:val="24"/>
        </w:rPr>
        <w:t xml:space="preserve"> London Integrated Care Board</w:t>
      </w:r>
      <w:r w:rsidR="00221A61" w:rsidRPr="00077207">
        <w:rPr>
          <w:rFonts w:cs="Arial"/>
          <w:szCs w:val="24"/>
        </w:rPr>
        <w:t xml:space="preserve"> will serve as the vice chair of the Health and Wellbeing Board.</w:t>
      </w:r>
    </w:p>
    <w:p w14:paraId="71B6F1D6" w14:textId="77777777" w:rsidR="00221A61" w:rsidRPr="00221966" w:rsidRDefault="008D264E" w:rsidP="00824BEF">
      <w:pPr>
        <w:numPr>
          <w:ilvl w:val="1"/>
          <w:numId w:val="15"/>
        </w:numPr>
        <w:spacing w:after="200"/>
        <w:rPr>
          <w:rFonts w:cs="Arial"/>
          <w:szCs w:val="24"/>
        </w:rPr>
      </w:pPr>
      <w:r w:rsidRPr="00221966">
        <w:rPr>
          <w:rFonts w:cs="Arial"/>
          <w:szCs w:val="24"/>
        </w:rPr>
        <w:t>Key p</w:t>
      </w:r>
      <w:r w:rsidR="00221A61" w:rsidRPr="00221966">
        <w:rPr>
          <w:rFonts w:cs="Arial"/>
          <w:szCs w:val="24"/>
        </w:rPr>
        <w:t>roviders</w:t>
      </w:r>
      <w:r w:rsidRPr="00221966">
        <w:rPr>
          <w:rFonts w:cs="Arial"/>
          <w:szCs w:val="24"/>
        </w:rPr>
        <w:t xml:space="preserve"> in Harrow</w:t>
      </w:r>
      <w:r w:rsidR="00221A61" w:rsidRPr="00221966">
        <w:rPr>
          <w:rFonts w:cs="Arial"/>
          <w:szCs w:val="24"/>
        </w:rPr>
        <w:t xml:space="preserve"> will be invited to attend meetings as required depending on the subject under discussion.</w:t>
      </w:r>
    </w:p>
    <w:p w14:paraId="12688ED2" w14:textId="77777777" w:rsidR="008D264E" w:rsidRPr="00221966" w:rsidRDefault="008D264E" w:rsidP="00824BEF">
      <w:pPr>
        <w:numPr>
          <w:ilvl w:val="1"/>
          <w:numId w:val="15"/>
        </w:numPr>
        <w:spacing w:after="200"/>
        <w:rPr>
          <w:rFonts w:cs="Arial"/>
          <w:szCs w:val="24"/>
        </w:rPr>
      </w:pPr>
      <w:r w:rsidRPr="00221966">
        <w:rPr>
          <w:rFonts w:cs="Arial"/>
          <w:szCs w:val="24"/>
        </w:rPr>
        <w:t>Other agencies and organisations will be invited as the Integrated Care Partnership (ICP) develops to enable good outcomes to be delivered for Harrow’s citizens.</w:t>
      </w:r>
    </w:p>
    <w:p w14:paraId="503BBF84" w14:textId="42BDE7B9" w:rsidR="00221A61" w:rsidRPr="00077207" w:rsidRDefault="00221A61" w:rsidP="00824BEF">
      <w:pPr>
        <w:numPr>
          <w:ilvl w:val="1"/>
          <w:numId w:val="15"/>
        </w:numPr>
        <w:spacing w:before="120" w:after="200" w:line="276" w:lineRule="auto"/>
        <w:rPr>
          <w:rFonts w:cs="Arial"/>
          <w:b/>
          <w:szCs w:val="24"/>
        </w:rPr>
      </w:pPr>
      <w:r w:rsidRPr="00077207">
        <w:rPr>
          <w:rFonts w:cs="Arial"/>
          <w:b/>
          <w:szCs w:val="24"/>
        </w:rPr>
        <w:t xml:space="preserve">Participation of the NHS </w:t>
      </w:r>
      <w:r w:rsidR="000365D4">
        <w:rPr>
          <w:rFonts w:cs="Arial"/>
          <w:b/>
          <w:szCs w:val="24"/>
        </w:rPr>
        <w:t>England</w:t>
      </w:r>
    </w:p>
    <w:p w14:paraId="1F2F11C2" w14:textId="77777777" w:rsidR="00221A61" w:rsidRPr="00077207" w:rsidRDefault="00221A61" w:rsidP="00824BEF">
      <w:pPr>
        <w:numPr>
          <w:ilvl w:val="2"/>
          <w:numId w:val="15"/>
        </w:numPr>
        <w:spacing w:after="200"/>
        <w:rPr>
          <w:rFonts w:cs="Arial"/>
          <w:szCs w:val="24"/>
        </w:rPr>
      </w:pPr>
      <w:r w:rsidRPr="00077207">
        <w:rPr>
          <w:rFonts w:cs="Arial"/>
          <w:szCs w:val="24"/>
        </w:rPr>
        <w:t>NHS</w:t>
      </w:r>
      <w:r w:rsidR="000365D4">
        <w:rPr>
          <w:rFonts w:cs="Arial"/>
          <w:szCs w:val="24"/>
        </w:rPr>
        <w:t xml:space="preserve"> England </w:t>
      </w:r>
      <w:r w:rsidRPr="00077207">
        <w:rPr>
          <w:rFonts w:cs="Arial"/>
          <w:szCs w:val="24"/>
        </w:rPr>
        <w:t>must appoint a representative to join Harrow’s Health and Wellbeing Board for the purpose of participating in the Boards preparation of the JSNA and JHWS</w:t>
      </w:r>
      <w:r w:rsidR="00E96B0F">
        <w:rPr>
          <w:rFonts w:cs="Arial"/>
          <w:szCs w:val="24"/>
        </w:rPr>
        <w:t>.</w:t>
      </w:r>
    </w:p>
    <w:p w14:paraId="6BC8FB0B" w14:textId="77777777" w:rsidR="00221A61" w:rsidRPr="00077207" w:rsidRDefault="00221A61" w:rsidP="00824BEF">
      <w:pPr>
        <w:numPr>
          <w:ilvl w:val="2"/>
          <w:numId w:val="15"/>
        </w:numPr>
        <w:spacing w:after="200"/>
        <w:rPr>
          <w:rFonts w:cs="Arial"/>
          <w:szCs w:val="24"/>
        </w:rPr>
      </w:pPr>
      <w:r w:rsidRPr="00077207">
        <w:rPr>
          <w:rFonts w:cs="Arial"/>
          <w:szCs w:val="24"/>
        </w:rPr>
        <w:t xml:space="preserve">The Health and Wellbeing Board can request the participation of the NHS </w:t>
      </w:r>
      <w:r w:rsidR="000365D4">
        <w:rPr>
          <w:rFonts w:cs="Arial"/>
          <w:szCs w:val="24"/>
        </w:rPr>
        <w:t xml:space="preserve">England </w:t>
      </w:r>
      <w:r w:rsidRPr="00077207">
        <w:rPr>
          <w:rFonts w:cs="Arial"/>
          <w:szCs w:val="24"/>
        </w:rPr>
        <w:t>representative when the Health and Wellbeing Board is considering a matter that relates to the exercise or proposed exercise of the</w:t>
      </w:r>
      <w:r w:rsidR="000365D4">
        <w:rPr>
          <w:rFonts w:cs="Arial"/>
          <w:szCs w:val="24"/>
        </w:rPr>
        <w:t xml:space="preserve"> commissioning functions of </w:t>
      </w:r>
      <w:r w:rsidRPr="00077207">
        <w:rPr>
          <w:rFonts w:cs="Arial"/>
          <w:szCs w:val="24"/>
        </w:rPr>
        <w:t>NHS</w:t>
      </w:r>
      <w:r w:rsidR="000365D4">
        <w:rPr>
          <w:rFonts w:cs="Arial"/>
          <w:szCs w:val="24"/>
        </w:rPr>
        <w:t xml:space="preserve"> England </w:t>
      </w:r>
      <w:r w:rsidRPr="00077207">
        <w:rPr>
          <w:rFonts w:cs="Arial"/>
          <w:szCs w:val="24"/>
        </w:rPr>
        <w:t>in relation to Harrow</w:t>
      </w:r>
      <w:r w:rsidR="00E96B0F">
        <w:rPr>
          <w:rFonts w:cs="Arial"/>
          <w:szCs w:val="24"/>
        </w:rPr>
        <w:t>.</w:t>
      </w:r>
      <w:r w:rsidRPr="00077207">
        <w:rPr>
          <w:rFonts w:cs="Arial"/>
          <w:szCs w:val="24"/>
        </w:rPr>
        <w:t xml:space="preserve"> </w:t>
      </w:r>
    </w:p>
    <w:p w14:paraId="1853BE59" w14:textId="77777777" w:rsidR="00221A61" w:rsidRPr="00077207" w:rsidRDefault="00221A61" w:rsidP="00824BEF">
      <w:pPr>
        <w:numPr>
          <w:ilvl w:val="1"/>
          <w:numId w:val="15"/>
        </w:numPr>
        <w:spacing w:before="120" w:after="200" w:line="276" w:lineRule="auto"/>
        <w:rPr>
          <w:rFonts w:cs="Arial"/>
          <w:b/>
          <w:szCs w:val="24"/>
        </w:rPr>
      </w:pPr>
      <w:r w:rsidRPr="00077207">
        <w:rPr>
          <w:rFonts w:cs="Arial"/>
          <w:b/>
          <w:szCs w:val="24"/>
        </w:rPr>
        <w:t>Meeting Frequency</w:t>
      </w:r>
    </w:p>
    <w:p w14:paraId="5FBA1ECB" w14:textId="77777777" w:rsidR="00221A61" w:rsidRPr="00077207" w:rsidRDefault="00221A61" w:rsidP="00824BEF">
      <w:pPr>
        <w:numPr>
          <w:ilvl w:val="2"/>
          <w:numId w:val="15"/>
        </w:numPr>
        <w:spacing w:after="200"/>
        <w:rPr>
          <w:rFonts w:cs="Arial"/>
          <w:szCs w:val="24"/>
        </w:rPr>
      </w:pPr>
      <w:r w:rsidRPr="00077207">
        <w:rPr>
          <w:rFonts w:cs="Arial"/>
          <w:szCs w:val="24"/>
        </w:rPr>
        <w:t xml:space="preserve">The Board shall meet </w:t>
      </w:r>
      <w:proofErr w:type="gramStart"/>
      <w:r w:rsidRPr="00077207">
        <w:rPr>
          <w:rFonts w:cs="Arial"/>
          <w:szCs w:val="24"/>
        </w:rPr>
        <w:t>bi monthly</w:t>
      </w:r>
      <w:proofErr w:type="gramEnd"/>
      <w:r w:rsidRPr="00077207">
        <w:rPr>
          <w:rFonts w:cs="Arial"/>
          <w:szCs w:val="24"/>
        </w:rPr>
        <w:t xml:space="preserve"> subject to review</w:t>
      </w:r>
    </w:p>
    <w:p w14:paraId="023C3003" w14:textId="77777777" w:rsidR="00221A61" w:rsidRPr="00077207" w:rsidRDefault="00221A61" w:rsidP="00824BEF">
      <w:pPr>
        <w:numPr>
          <w:ilvl w:val="2"/>
          <w:numId w:val="15"/>
        </w:numPr>
        <w:spacing w:after="200"/>
        <w:rPr>
          <w:rFonts w:cs="Arial"/>
          <w:szCs w:val="24"/>
        </w:rPr>
      </w:pPr>
      <w:r w:rsidRPr="00077207">
        <w:rPr>
          <w:rFonts w:cs="Arial"/>
          <w:szCs w:val="24"/>
        </w:rPr>
        <w:t xml:space="preserve">An extraordinary meeting will be called when the Chair considers this necessary and/or in the circumstances where the Chair receives a request in writing by 50% of the voting membership of the Board </w:t>
      </w:r>
    </w:p>
    <w:p w14:paraId="5A0A8388" w14:textId="77777777" w:rsidR="00221A61" w:rsidRPr="00077207" w:rsidRDefault="00221A61" w:rsidP="00824BEF">
      <w:pPr>
        <w:numPr>
          <w:ilvl w:val="1"/>
          <w:numId w:val="15"/>
        </w:numPr>
        <w:spacing w:before="120" w:after="200" w:line="276" w:lineRule="auto"/>
        <w:rPr>
          <w:rFonts w:cs="Arial"/>
          <w:b/>
          <w:szCs w:val="24"/>
        </w:rPr>
      </w:pPr>
      <w:r w:rsidRPr="00077207">
        <w:rPr>
          <w:rFonts w:cs="Arial"/>
          <w:b/>
          <w:szCs w:val="24"/>
        </w:rPr>
        <w:t>Health and Wellbeing Board Executive</w:t>
      </w:r>
    </w:p>
    <w:p w14:paraId="6064EB32" w14:textId="77777777" w:rsidR="00221A61" w:rsidRPr="00077207" w:rsidRDefault="00221A61" w:rsidP="00824BEF">
      <w:pPr>
        <w:numPr>
          <w:ilvl w:val="2"/>
          <w:numId w:val="15"/>
        </w:numPr>
        <w:spacing w:after="200"/>
        <w:rPr>
          <w:rFonts w:cs="Arial"/>
          <w:szCs w:val="24"/>
        </w:rPr>
      </w:pPr>
      <w:r w:rsidRPr="00077207">
        <w:rPr>
          <w:rFonts w:cs="Arial"/>
          <w:szCs w:val="24"/>
        </w:rPr>
        <w:t>The purpose of the Health and Wellbeing Board Executive is to:</w:t>
      </w:r>
    </w:p>
    <w:p w14:paraId="1A9FD880" w14:textId="77777777" w:rsidR="00221A61" w:rsidRPr="00077207" w:rsidRDefault="00221A61" w:rsidP="00824BEF">
      <w:pPr>
        <w:numPr>
          <w:ilvl w:val="3"/>
          <w:numId w:val="18"/>
        </w:numPr>
        <w:spacing w:after="200"/>
        <w:rPr>
          <w:rFonts w:cs="Arial"/>
          <w:b/>
          <w:szCs w:val="24"/>
        </w:rPr>
      </w:pPr>
      <w:r w:rsidRPr="00077207">
        <w:rPr>
          <w:rFonts w:cs="Arial"/>
          <w:szCs w:val="24"/>
        </w:rPr>
        <w:t>Develop and deliver a programme of work based on the Joint Commissioning priorities and the Joint Health and Wellbeing Strategy</w:t>
      </w:r>
    </w:p>
    <w:p w14:paraId="0141593B" w14:textId="77777777" w:rsidR="00221A61" w:rsidRPr="00077207" w:rsidRDefault="00221A61" w:rsidP="00824BEF">
      <w:pPr>
        <w:numPr>
          <w:ilvl w:val="3"/>
          <w:numId w:val="18"/>
        </w:numPr>
        <w:tabs>
          <w:tab w:val="num" w:pos="4680"/>
        </w:tabs>
        <w:spacing w:after="200"/>
        <w:rPr>
          <w:rFonts w:cs="Arial"/>
          <w:b/>
          <w:szCs w:val="24"/>
        </w:rPr>
      </w:pPr>
      <w:r w:rsidRPr="00077207">
        <w:rPr>
          <w:rFonts w:cs="Arial"/>
          <w:szCs w:val="24"/>
        </w:rPr>
        <w:t xml:space="preserve">Shape future years joint commissioning </w:t>
      </w:r>
    </w:p>
    <w:p w14:paraId="4308DEC9" w14:textId="77777777" w:rsidR="00221A61" w:rsidRPr="00077207" w:rsidRDefault="00221A61" w:rsidP="00824BEF">
      <w:pPr>
        <w:numPr>
          <w:ilvl w:val="3"/>
          <w:numId w:val="18"/>
        </w:numPr>
        <w:tabs>
          <w:tab w:val="num" w:pos="4680"/>
        </w:tabs>
        <w:spacing w:after="200"/>
        <w:rPr>
          <w:rFonts w:cs="Arial"/>
          <w:b/>
          <w:szCs w:val="24"/>
        </w:rPr>
      </w:pPr>
      <w:r w:rsidRPr="00077207">
        <w:rPr>
          <w:rFonts w:cs="Arial"/>
          <w:szCs w:val="24"/>
        </w:rPr>
        <w:t>Shape the agenda for future HWB meetings</w:t>
      </w:r>
    </w:p>
    <w:p w14:paraId="4657A142" w14:textId="77777777" w:rsidR="00221A61" w:rsidRPr="00077207" w:rsidRDefault="00221A61" w:rsidP="00824BEF">
      <w:pPr>
        <w:numPr>
          <w:ilvl w:val="3"/>
          <w:numId w:val="18"/>
        </w:numPr>
        <w:tabs>
          <w:tab w:val="num" w:pos="4680"/>
        </w:tabs>
        <w:spacing w:after="200"/>
        <w:rPr>
          <w:rFonts w:cs="Arial"/>
          <w:b/>
          <w:szCs w:val="24"/>
        </w:rPr>
      </w:pPr>
      <w:r w:rsidRPr="00077207">
        <w:rPr>
          <w:rFonts w:cs="Arial"/>
          <w:szCs w:val="24"/>
        </w:rPr>
        <w:lastRenderedPageBreak/>
        <w:t>Engage and understand the views of different organisations (including providers)</w:t>
      </w:r>
    </w:p>
    <w:p w14:paraId="2AD236EC" w14:textId="77777777" w:rsidR="00221A61" w:rsidRPr="00077207" w:rsidRDefault="00221A61" w:rsidP="00824BEF">
      <w:pPr>
        <w:numPr>
          <w:ilvl w:val="3"/>
          <w:numId w:val="18"/>
        </w:numPr>
        <w:tabs>
          <w:tab w:val="num" w:pos="4680"/>
        </w:tabs>
        <w:spacing w:after="200"/>
        <w:rPr>
          <w:rFonts w:cs="Arial"/>
          <w:b/>
          <w:szCs w:val="24"/>
        </w:rPr>
      </w:pPr>
      <w:r w:rsidRPr="00077207">
        <w:rPr>
          <w:rFonts w:cs="Arial"/>
          <w:szCs w:val="24"/>
        </w:rPr>
        <w:t xml:space="preserve">Bring together a collective view of partners and providers to the </w:t>
      </w:r>
      <w:r w:rsidR="000365D4">
        <w:rPr>
          <w:rFonts w:cs="Arial"/>
          <w:szCs w:val="24"/>
        </w:rPr>
        <w:t xml:space="preserve">bi-monthly </w:t>
      </w:r>
      <w:r w:rsidRPr="00077207">
        <w:rPr>
          <w:rFonts w:cs="Arial"/>
          <w:szCs w:val="24"/>
        </w:rPr>
        <w:t>Health and Wellbeing Board</w:t>
      </w:r>
    </w:p>
    <w:p w14:paraId="5D91BC52" w14:textId="77777777" w:rsidR="00221A61" w:rsidRPr="00077207" w:rsidRDefault="00221A61" w:rsidP="00824BEF">
      <w:pPr>
        <w:numPr>
          <w:ilvl w:val="3"/>
          <w:numId w:val="18"/>
        </w:numPr>
        <w:tabs>
          <w:tab w:val="num" w:pos="4680"/>
        </w:tabs>
        <w:spacing w:after="200"/>
        <w:rPr>
          <w:rFonts w:cs="Arial"/>
          <w:b/>
          <w:szCs w:val="24"/>
        </w:rPr>
      </w:pPr>
      <w:r w:rsidRPr="00077207">
        <w:rPr>
          <w:rFonts w:cs="Arial"/>
          <w:szCs w:val="24"/>
        </w:rPr>
        <w:t>Share Commissioning Intentions and common priorities</w:t>
      </w:r>
    </w:p>
    <w:p w14:paraId="3AF285A8" w14:textId="77777777" w:rsidR="00221A61" w:rsidRPr="00077207" w:rsidRDefault="00221A61" w:rsidP="00824BEF">
      <w:pPr>
        <w:numPr>
          <w:ilvl w:val="3"/>
          <w:numId w:val="18"/>
        </w:numPr>
        <w:tabs>
          <w:tab w:val="num" w:pos="4680"/>
        </w:tabs>
        <w:spacing w:after="200"/>
        <w:rPr>
          <w:rFonts w:cs="Arial"/>
          <w:b/>
          <w:szCs w:val="24"/>
        </w:rPr>
      </w:pPr>
      <w:r w:rsidRPr="00077207">
        <w:rPr>
          <w:rFonts w:cs="Arial"/>
          <w:szCs w:val="24"/>
        </w:rPr>
        <w:t>Govern and quality assure the Health and Wellbeing Board work programme</w:t>
      </w:r>
    </w:p>
    <w:p w14:paraId="04FE5F24" w14:textId="77777777" w:rsidR="00221A61" w:rsidRPr="00077207" w:rsidRDefault="00221A61" w:rsidP="00824BEF">
      <w:pPr>
        <w:numPr>
          <w:ilvl w:val="3"/>
          <w:numId w:val="18"/>
        </w:numPr>
        <w:tabs>
          <w:tab w:val="num" w:pos="4680"/>
        </w:tabs>
        <w:spacing w:after="200"/>
        <w:rPr>
          <w:rFonts w:cs="Arial"/>
          <w:b/>
          <w:szCs w:val="24"/>
        </w:rPr>
      </w:pPr>
      <w:r w:rsidRPr="00077207">
        <w:rPr>
          <w:rFonts w:cs="Arial"/>
          <w:szCs w:val="24"/>
        </w:rPr>
        <w:t>Be aware and discuss emerging policy and strategy</w:t>
      </w:r>
    </w:p>
    <w:p w14:paraId="2D94AB24" w14:textId="77777777" w:rsidR="00221A61" w:rsidRPr="00077207" w:rsidRDefault="00221A61" w:rsidP="00824BEF">
      <w:pPr>
        <w:numPr>
          <w:ilvl w:val="3"/>
          <w:numId w:val="18"/>
        </w:numPr>
        <w:spacing w:after="200"/>
        <w:rPr>
          <w:rFonts w:cs="Arial"/>
          <w:b/>
          <w:szCs w:val="24"/>
        </w:rPr>
      </w:pPr>
      <w:r w:rsidRPr="00077207">
        <w:rPr>
          <w:rFonts w:cs="Arial"/>
          <w:szCs w:val="24"/>
        </w:rPr>
        <w:t>Problem Solving</w:t>
      </w:r>
    </w:p>
    <w:p w14:paraId="3B764D5C" w14:textId="77777777" w:rsidR="00221A61" w:rsidRDefault="00221A61" w:rsidP="00824BEF">
      <w:pPr>
        <w:numPr>
          <w:ilvl w:val="2"/>
          <w:numId w:val="15"/>
        </w:numPr>
        <w:spacing w:after="200"/>
        <w:rPr>
          <w:rFonts w:cs="Arial"/>
          <w:szCs w:val="24"/>
        </w:rPr>
      </w:pPr>
      <w:r w:rsidRPr="00077207">
        <w:rPr>
          <w:rFonts w:cs="Arial"/>
          <w:szCs w:val="24"/>
        </w:rPr>
        <w:t>The meetings of the Executive will be scheduled to meet before the Board.</w:t>
      </w:r>
    </w:p>
    <w:p w14:paraId="44828EA0" w14:textId="7DDA4F20" w:rsidR="000365D4" w:rsidRDefault="000365D4" w:rsidP="00824BEF">
      <w:pPr>
        <w:numPr>
          <w:ilvl w:val="2"/>
          <w:numId w:val="15"/>
        </w:numPr>
        <w:spacing w:after="200"/>
        <w:rPr>
          <w:rFonts w:cs="Arial"/>
          <w:szCs w:val="24"/>
        </w:rPr>
      </w:pPr>
      <w:r>
        <w:rPr>
          <w:rFonts w:cs="Arial"/>
          <w:szCs w:val="24"/>
        </w:rPr>
        <w:t xml:space="preserve">Membership will consist of senior </w:t>
      </w:r>
      <w:r w:rsidR="00615669">
        <w:rPr>
          <w:rFonts w:cs="Arial"/>
          <w:szCs w:val="24"/>
        </w:rPr>
        <w:t xml:space="preserve">officer </w:t>
      </w:r>
      <w:r>
        <w:rPr>
          <w:rFonts w:cs="Arial"/>
          <w:szCs w:val="24"/>
        </w:rPr>
        <w:t xml:space="preserve">representatives from both the Council and </w:t>
      </w:r>
      <w:r w:rsidR="00536D13">
        <w:rPr>
          <w:rFonts w:cs="Arial"/>
          <w:szCs w:val="24"/>
        </w:rPr>
        <w:t xml:space="preserve">North West London </w:t>
      </w:r>
      <w:r w:rsidR="0026435A">
        <w:rPr>
          <w:rFonts w:cs="Arial"/>
          <w:szCs w:val="24"/>
        </w:rPr>
        <w:t>Integrated Care Board</w:t>
      </w:r>
      <w:r>
        <w:rPr>
          <w:rFonts w:cs="Arial"/>
          <w:szCs w:val="24"/>
        </w:rPr>
        <w:t>, including the Directors of Adults, Children’s, and Public Health services</w:t>
      </w:r>
      <w:proofErr w:type="gramStart"/>
      <w:r>
        <w:rPr>
          <w:rFonts w:cs="Arial"/>
          <w:szCs w:val="24"/>
        </w:rPr>
        <w:t>, ,</w:t>
      </w:r>
      <w:proofErr w:type="gramEnd"/>
      <w:r>
        <w:rPr>
          <w:rFonts w:cs="Arial"/>
          <w:szCs w:val="24"/>
        </w:rPr>
        <w:t xml:space="preserve"> GP Clinical Directors, and finance officers.</w:t>
      </w:r>
    </w:p>
    <w:p w14:paraId="5FA65F8C" w14:textId="001098E8" w:rsidR="000365D4" w:rsidRDefault="000365D4" w:rsidP="00824BEF">
      <w:pPr>
        <w:numPr>
          <w:ilvl w:val="2"/>
          <w:numId w:val="15"/>
        </w:numPr>
        <w:spacing w:after="200"/>
        <w:rPr>
          <w:rFonts w:cs="Arial"/>
          <w:szCs w:val="24"/>
        </w:rPr>
      </w:pPr>
      <w:r>
        <w:rPr>
          <w:rFonts w:cs="Arial"/>
          <w:szCs w:val="24"/>
        </w:rPr>
        <w:t>The chairing of the Executive will alternate between</w:t>
      </w:r>
      <w:r w:rsidRPr="00B17C92">
        <w:rPr>
          <w:rFonts w:cs="Arial"/>
          <w:szCs w:val="24"/>
        </w:rPr>
        <w:t xml:space="preserve"> the council’s Corporate Director of People Services </w:t>
      </w:r>
      <w:r w:rsidR="005F1001">
        <w:rPr>
          <w:rFonts w:cs="Arial"/>
          <w:szCs w:val="24"/>
        </w:rPr>
        <w:t xml:space="preserve">a representative of the </w:t>
      </w:r>
      <w:proofErr w:type="gramStart"/>
      <w:r w:rsidR="005F1001">
        <w:rPr>
          <w:rFonts w:cs="Arial"/>
          <w:szCs w:val="24"/>
        </w:rPr>
        <w:t>North West</w:t>
      </w:r>
      <w:proofErr w:type="gramEnd"/>
      <w:r w:rsidR="005F1001">
        <w:rPr>
          <w:rFonts w:cs="Arial"/>
          <w:szCs w:val="24"/>
        </w:rPr>
        <w:t xml:space="preserve"> London Integrated Care Board</w:t>
      </w:r>
      <w:r w:rsidRPr="00B17C92">
        <w:rPr>
          <w:rFonts w:cs="Arial"/>
          <w:szCs w:val="24"/>
        </w:rPr>
        <w:t>.</w:t>
      </w:r>
    </w:p>
    <w:p w14:paraId="0CAC6C62" w14:textId="77777777" w:rsidR="00221A61" w:rsidRPr="00077207" w:rsidRDefault="00221A61" w:rsidP="00824BEF">
      <w:pPr>
        <w:numPr>
          <w:ilvl w:val="1"/>
          <w:numId w:val="15"/>
        </w:numPr>
        <w:spacing w:before="120" w:after="200" w:line="276" w:lineRule="auto"/>
        <w:rPr>
          <w:rFonts w:cs="Arial"/>
          <w:b/>
          <w:szCs w:val="24"/>
        </w:rPr>
      </w:pPr>
      <w:r w:rsidRPr="00077207">
        <w:rPr>
          <w:rFonts w:cs="Arial"/>
          <w:b/>
          <w:szCs w:val="24"/>
        </w:rPr>
        <w:t>Local Safeguarding Boards</w:t>
      </w:r>
    </w:p>
    <w:p w14:paraId="4DC69C01" w14:textId="77777777" w:rsidR="00221A61" w:rsidRPr="00077207" w:rsidRDefault="00221A61" w:rsidP="00824BEF">
      <w:pPr>
        <w:numPr>
          <w:ilvl w:val="2"/>
          <w:numId w:val="15"/>
        </w:numPr>
        <w:spacing w:after="200"/>
        <w:rPr>
          <w:rFonts w:cs="Arial"/>
          <w:szCs w:val="24"/>
        </w:rPr>
      </w:pPr>
      <w:r w:rsidRPr="00077207">
        <w:rPr>
          <w:rFonts w:cs="Arial"/>
          <w:szCs w:val="24"/>
        </w:rPr>
        <w:t>The Council’s two Local Safeguarding Boards have a horizontal link to the Health and Wellbeing Board and include:</w:t>
      </w:r>
    </w:p>
    <w:p w14:paraId="575BB93D" w14:textId="77777777" w:rsidR="00221A61" w:rsidRPr="00077207" w:rsidRDefault="00221A61" w:rsidP="00824BEF">
      <w:pPr>
        <w:numPr>
          <w:ilvl w:val="3"/>
          <w:numId w:val="15"/>
        </w:numPr>
        <w:spacing w:after="200"/>
        <w:rPr>
          <w:rFonts w:cs="Arial"/>
          <w:szCs w:val="24"/>
        </w:rPr>
      </w:pPr>
      <w:r w:rsidRPr="00077207">
        <w:rPr>
          <w:rFonts w:cs="Arial"/>
          <w:szCs w:val="24"/>
        </w:rPr>
        <w:t xml:space="preserve">Local Safeguarding Adults Board </w:t>
      </w:r>
    </w:p>
    <w:p w14:paraId="74DE420F" w14:textId="77777777" w:rsidR="00221A61" w:rsidRPr="00077207" w:rsidRDefault="00221A61" w:rsidP="00824BEF">
      <w:pPr>
        <w:numPr>
          <w:ilvl w:val="3"/>
          <w:numId w:val="15"/>
        </w:numPr>
        <w:spacing w:after="200"/>
        <w:rPr>
          <w:rFonts w:cs="Arial"/>
          <w:szCs w:val="24"/>
        </w:rPr>
      </w:pPr>
      <w:r w:rsidRPr="00077207">
        <w:rPr>
          <w:rFonts w:cs="Arial"/>
          <w:szCs w:val="24"/>
        </w:rPr>
        <w:t xml:space="preserve">Harrow Local Children’s Safeguarding Board </w:t>
      </w:r>
    </w:p>
    <w:p w14:paraId="0D991EAE" w14:textId="77777777" w:rsidR="00221A61" w:rsidRPr="00077207" w:rsidRDefault="00221A61" w:rsidP="00824BEF">
      <w:pPr>
        <w:numPr>
          <w:ilvl w:val="1"/>
          <w:numId w:val="15"/>
        </w:numPr>
        <w:spacing w:before="120" w:after="200" w:line="276" w:lineRule="auto"/>
        <w:rPr>
          <w:rFonts w:cs="Arial"/>
          <w:b/>
          <w:szCs w:val="24"/>
        </w:rPr>
      </w:pPr>
      <w:r w:rsidRPr="00077207">
        <w:rPr>
          <w:rFonts w:cs="Arial"/>
          <w:b/>
          <w:szCs w:val="24"/>
        </w:rPr>
        <w:t>Conduct of Meetings</w:t>
      </w:r>
    </w:p>
    <w:p w14:paraId="463ABBF9" w14:textId="77777777" w:rsidR="00221A61" w:rsidRPr="00077207" w:rsidRDefault="00221A61" w:rsidP="00824BEF">
      <w:pPr>
        <w:numPr>
          <w:ilvl w:val="2"/>
          <w:numId w:val="15"/>
        </w:numPr>
        <w:spacing w:after="200"/>
        <w:rPr>
          <w:rFonts w:cs="Arial"/>
          <w:szCs w:val="24"/>
        </w:rPr>
      </w:pPr>
      <w:r w:rsidRPr="00077207">
        <w:rPr>
          <w:rFonts w:cs="Arial"/>
          <w:szCs w:val="24"/>
        </w:rPr>
        <w:t>Meetings of the Board will be held in public except where the public are excluded from the meeting by resolution in accordance with Access to Information Act.</w:t>
      </w:r>
    </w:p>
    <w:p w14:paraId="564A133A" w14:textId="17C6A2CC" w:rsidR="00221A61" w:rsidRPr="00077207" w:rsidRDefault="00221A61" w:rsidP="00824BEF">
      <w:pPr>
        <w:numPr>
          <w:ilvl w:val="2"/>
          <w:numId w:val="15"/>
        </w:numPr>
        <w:spacing w:after="200"/>
        <w:rPr>
          <w:rFonts w:cs="Arial"/>
          <w:szCs w:val="24"/>
        </w:rPr>
      </w:pPr>
      <w:r w:rsidRPr="00077207">
        <w:rPr>
          <w:rFonts w:cs="Arial"/>
          <w:szCs w:val="24"/>
        </w:rPr>
        <w:t xml:space="preserve">The quorum of the Board shall be 50% of the voting membership – however there must be attendance of at least one voting member from both the Council and the </w:t>
      </w:r>
      <w:proofErr w:type="gramStart"/>
      <w:r w:rsidR="005F6C73">
        <w:rPr>
          <w:rFonts w:cs="Arial"/>
          <w:szCs w:val="24"/>
        </w:rPr>
        <w:t>North West</w:t>
      </w:r>
      <w:proofErr w:type="gramEnd"/>
      <w:r w:rsidR="005F6C73">
        <w:rPr>
          <w:rFonts w:cs="Arial"/>
          <w:szCs w:val="24"/>
        </w:rPr>
        <w:t xml:space="preserve"> London Integrated Care Board</w:t>
      </w:r>
      <w:r w:rsidRPr="00077207">
        <w:rPr>
          <w:rFonts w:cs="Arial"/>
          <w:szCs w:val="24"/>
        </w:rPr>
        <w:t>. Should the quorum not be secured the meeting will not take place.</w:t>
      </w:r>
    </w:p>
    <w:p w14:paraId="72D074C1" w14:textId="6C264533" w:rsidR="00221A61" w:rsidRPr="00077207" w:rsidRDefault="00221A61" w:rsidP="00824BEF">
      <w:pPr>
        <w:numPr>
          <w:ilvl w:val="2"/>
          <w:numId w:val="15"/>
        </w:numPr>
        <w:spacing w:after="200"/>
        <w:rPr>
          <w:rFonts w:cs="Arial"/>
          <w:szCs w:val="24"/>
        </w:rPr>
      </w:pPr>
      <w:r w:rsidRPr="00077207">
        <w:rPr>
          <w:rFonts w:cs="Arial"/>
          <w:szCs w:val="24"/>
        </w:rPr>
        <w:t xml:space="preserve">Decisions shall be made </w:t>
      </w:r>
      <w:proofErr w:type="gramStart"/>
      <w:r w:rsidRPr="00077207">
        <w:rPr>
          <w:rFonts w:cs="Arial"/>
          <w:szCs w:val="24"/>
        </w:rPr>
        <w:t>on the basis of</w:t>
      </w:r>
      <w:proofErr w:type="gramEnd"/>
      <w:r w:rsidRPr="00077207">
        <w:rPr>
          <w:rFonts w:cs="Arial"/>
          <w:szCs w:val="24"/>
        </w:rPr>
        <w:t xml:space="preserve"> a show of hands of a majority of voting members present. The Chair will have a second or casting vote.</w:t>
      </w:r>
    </w:p>
    <w:p w14:paraId="421C0467" w14:textId="77777777" w:rsidR="00221A61" w:rsidRPr="00077207" w:rsidRDefault="00221A61" w:rsidP="00824BEF">
      <w:pPr>
        <w:numPr>
          <w:ilvl w:val="2"/>
          <w:numId w:val="15"/>
        </w:numPr>
        <w:spacing w:after="200"/>
        <w:rPr>
          <w:rFonts w:cs="Arial"/>
          <w:szCs w:val="24"/>
        </w:rPr>
      </w:pPr>
      <w:r w:rsidRPr="00077207">
        <w:rPr>
          <w:rFonts w:cs="Arial"/>
          <w:szCs w:val="24"/>
        </w:rPr>
        <w:lastRenderedPageBreak/>
        <w:t>Each meeting will have provision for the public to ask questions. There will be a total limit of 15 minutes for the asking and answering of public questions.</w:t>
      </w:r>
    </w:p>
    <w:p w14:paraId="47E1B9A9" w14:textId="77777777" w:rsidR="00221A61" w:rsidRPr="00077207" w:rsidRDefault="00221A61" w:rsidP="00824BEF">
      <w:pPr>
        <w:numPr>
          <w:ilvl w:val="2"/>
          <w:numId w:val="15"/>
        </w:numPr>
        <w:spacing w:after="200"/>
        <w:rPr>
          <w:rFonts w:cs="Arial"/>
          <w:szCs w:val="24"/>
        </w:rPr>
      </w:pPr>
      <w:r w:rsidRPr="00077207">
        <w:rPr>
          <w:rFonts w:cs="Arial"/>
          <w:szCs w:val="24"/>
        </w:rPr>
        <w:t>Harrow Council Democratic Services will service the meetings including the preparation and circulation of agenda and the production of minutes.</w:t>
      </w:r>
    </w:p>
    <w:p w14:paraId="399C64DB" w14:textId="77777777" w:rsidR="00221A61" w:rsidRPr="00077207" w:rsidRDefault="00221A61" w:rsidP="00824BEF">
      <w:pPr>
        <w:numPr>
          <w:ilvl w:val="2"/>
          <w:numId w:val="15"/>
        </w:numPr>
        <w:spacing w:after="200"/>
        <w:rPr>
          <w:rFonts w:cs="Arial"/>
          <w:szCs w:val="24"/>
        </w:rPr>
      </w:pPr>
      <w:r w:rsidRPr="00077207">
        <w:rPr>
          <w:rFonts w:cs="Arial"/>
          <w:szCs w:val="24"/>
        </w:rPr>
        <w:t>Minutes of the meetings will be available on the website of the council.</w:t>
      </w:r>
    </w:p>
    <w:p w14:paraId="3FD604F1" w14:textId="61885AF6" w:rsidR="00221A61" w:rsidRPr="00077207" w:rsidRDefault="00221A61" w:rsidP="00824BEF">
      <w:pPr>
        <w:numPr>
          <w:ilvl w:val="2"/>
          <w:numId w:val="15"/>
        </w:numPr>
        <w:spacing w:after="200"/>
        <w:rPr>
          <w:rFonts w:cs="Arial"/>
          <w:szCs w:val="24"/>
        </w:rPr>
      </w:pPr>
      <w:r w:rsidRPr="00077207">
        <w:rPr>
          <w:rFonts w:cs="Arial"/>
          <w:szCs w:val="24"/>
        </w:rPr>
        <w:t xml:space="preserve">The </w:t>
      </w:r>
      <w:r w:rsidR="002006FE">
        <w:rPr>
          <w:rFonts w:cs="Arial"/>
          <w:szCs w:val="24"/>
        </w:rPr>
        <w:t>C</w:t>
      </w:r>
      <w:r w:rsidRPr="00077207">
        <w:rPr>
          <w:rFonts w:cs="Arial"/>
          <w:szCs w:val="24"/>
        </w:rPr>
        <w:t>hair shall sign off the minutes as a true and accurate record of the meeting.</w:t>
      </w:r>
    </w:p>
    <w:p w14:paraId="10887429" w14:textId="77777777" w:rsidR="00221A61" w:rsidRPr="00077207" w:rsidRDefault="00221A61" w:rsidP="00824BEF">
      <w:pPr>
        <w:numPr>
          <w:ilvl w:val="2"/>
          <w:numId w:val="15"/>
        </w:numPr>
        <w:spacing w:after="200"/>
        <w:rPr>
          <w:rFonts w:cs="Arial"/>
          <w:szCs w:val="24"/>
        </w:rPr>
      </w:pPr>
      <w:r w:rsidRPr="00077207">
        <w:rPr>
          <w:rFonts w:cs="Arial"/>
          <w:szCs w:val="24"/>
        </w:rPr>
        <w:t>Agendas and supporting papers will be available on the website of the council at least five working days before the meeting.</w:t>
      </w:r>
    </w:p>
    <w:sectPr w:rsidR="00221A61" w:rsidRPr="00077207" w:rsidSect="00CD690A">
      <w:footerReference w:type="even" r:id="rId8"/>
      <w:footerReference w:type="default" r:id="rId9"/>
      <w:pgSz w:w="11909" w:h="16834" w:code="9"/>
      <w:pgMar w:top="850" w:right="1440" w:bottom="1440" w:left="1440" w:header="706" w:footer="432" w:gutter="0"/>
      <w:pgNumType w:start="3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7F1B4" w14:textId="77777777" w:rsidR="007353AC" w:rsidRDefault="007353AC">
      <w:r>
        <w:separator/>
      </w:r>
    </w:p>
  </w:endnote>
  <w:endnote w:type="continuationSeparator" w:id="0">
    <w:p w14:paraId="791F26A5" w14:textId="77777777" w:rsidR="007353AC" w:rsidRDefault="00735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S Lol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7743A" w14:textId="3896F2A8" w:rsidR="00CD690A" w:rsidRPr="00CD690A" w:rsidRDefault="00CD690A" w:rsidP="00CD690A">
    <w:pPr>
      <w:pStyle w:val="Footer"/>
      <w:tabs>
        <w:tab w:val="clear" w:pos="4153"/>
        <w:tab w:val="clear" w:pos="8306"/>
        <w:tab w:val="left" w:pos="-720"/>
        <w:tab w:val="right" w:pos="9000"/>
      </w:tabs>
      <w:rPr>
        <w:sz w:val="20"/>
      </w:rPr>
    </w:pPr>
    <w:r>
      <w:rPr>
        <w:sz w:val="20"/>
      </w:rPr>
      <w:t>Page</w:t>
    </w:r>
    <w:r w:rsidRPr="00364647">
      <w:rPr>
        <w:sz w:val="20"/>
      </w:rPr>
      <w:t xml:space="preserve"> </w:t>
    </w:r>
    <w:r w:rsidRPr="00364647">
      <w:rPr>
        <w:rStyle w:val="PageNumber"/>
        <w:sz w:val="20"/>
      </w:rPr>
      <w:fldChar w:fldCharType="begin"/>
    </w:r>
    <w:r w:rsidRPr="00364647">
      <w:rPr>
        <w:rStyle w:val="PageNumber"/>
        <w:sz w:val="20"/>
      </w:rPr>
      <w:instrText xml:space="preserve"> PAGE </w:instrText>
    </w:r>
    <w:r w:rsidRPr="00364647">
      <w:rPr>
        <w:rStyle w:val="PageNumber"/>
        <w:sz w:val="20"/>
      </w:rPr>
      <w:fldChar w:fldCharType="separate"/>
    </w:r>
    <w:r>
      <w:rPr>
        <w:rStyle w:val="PageNumber"/>
        <w:sz w:val="20"/>
      </w:rPr>
      <w:t>32</w:t>
    </w:r>
    <w:r w:rsidRPr="00364647">
      <w:rPr>
        <w:rStyle w:val="PageNumber"/>
        <w:sz w:val="20"/>
      </w:rPr>
      <w:fldChar w:fldCharType="end"/>
    </w:r>
    <w:r>
      <w:rPr>
        <w:rStyle w:val="PageNumber"/>
        <w:sz w:val="20"/>
      </w:rPr>
      <w:tab/>
    </w:r>
    <w:r w:rsidRPr="00364647">
      <w:rPr>
        <w:sz w:val="16"/>
        <w:szCs w:val="16"/>
      </w:rPr>
      <w:t>Council</w:t>
    </w:r>
    <w:r>
      <w:rPr>
        <w:sz w:val="16"/>
        <w:szCs w:val="16"/>
      </w:rPr>
      <w:t xml:space="preserve"> - </w:t>
    </w:r>
    <w:r w:rsidRPr="00364647">
      <w:rPr>
        <w:rStyle w:val="PageNumber"/>
        <w:sz w:val="16"/>
        <w:szCs w:val="16"/>
      </w:rPr>
      <w:t>24 November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71DC6" w14:textId="0AF80BF4" w:rsidR="00CD690A" w:rsidRPr="00CD690A" w:rsidRDefault="00CD690A" w:rsidP="00CD690A">
    <w:pPr>
      <w:pStyle w:val="Footer"/>
      <w:tabs>
        <w:tab w:val="clear" w:pos="4153"/>
        <w:tab w:val="clear" w:pos="8306"/>
        <w:tab w:val="left" w:pos="-720"/>
        <w:tab w:val="right" w:pos="9000"/>
      </w:tabs>
      <w:rPr>
        <w:sz w:val="20"/>
      </w:rPr>
    </w:pPr>
    <w:r w:rsidRPr="00364647">
      <w:rPr>
        <w:sz w:val="16"/>
        <w:szCs w:val="16"/>
      </w:rPr>
      <w:t>Council</w:t>
    </w:r>
    <w:r>
      <w:rPr>
        <w:sz w:val="16"/>
        <w:szCs w:val="16"/>
      </w:rPr>
      <w:t xml:space="preserve"> - </w:t>
    </w:r>
    <w:r w:rsidRPr="00364647">
      <w:rPr>
        <w:rStyle w:val="PageNumber"/>
        <w:sz w:val="16"/>
        <w:szCs w:val="16"/>
      </w:rPr>
      <w:t>24 November 2022</w:t>
    </w:r>
    <w:r>
      <w:rPr>
        <w:rStyle w:val="PageNumber"/>
        <w:sz w:val="16"/>
        <w:szCs w:val="16"/>
      </w:rPr>
      <w:tab/>
    </w:r>
    <w:r>
      <w:rPr>
        <w:sz w:val="20"/>
      </w:rPr>
      <w:t>Page</w:t>
    </w:r>
    <w:r w:rsidRPr="00364647">
      <w:rPr>
        <w:sz w:val="20"/>
      </w:rPr>
      <w:t xml:space="preserve"> </w:t>
    </w:r>
    <w:r w:rsidRPr="00364647">
      <w:rPr>
        <w:rStyle w:val="PageNumber"/>
        <w:sz w:val="20"/>
      </w:rPr>
      <w:fldChar w:fldCharType="begin"/>
    </w:r>
    <w:r w:rsidRPr="00364647">
      <w:rPr>
        <w:rStyle w:val="PageNumber"/>
        <w:sz w:val="20"/>
      </w:rPr>
      <w:instrText xml:space="preserve"> PAGE </w:instrText>
    </w:r>
    <w:r w:rsidRPr="00364647">
      <w:rPr>
        <w:rStyle w:val="PageNumber"/>
        <w:sz w:val="20"/>
      </w:rPr>
      <w:fldChar w:fldCharType="separate"/>
    </w:r>
    <w:r>
      <w:rPr>
        <w:rStyle w:val="PageNumber"/>
        <w:sz w:val="20"/>
      </w:rPr>
      <w:t>31</w:t>
    </w:r>
    <w:r w:rsidRPr="00364647">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1B5A8" w14:textId="77777777" w:rsidR="007353AC" w:rsidRDefault="007353AC">
      <w:r>
        <w:separator/>
      </w:r>
    </w:p>
  </w:footnote>
  <w:footnote w:type="continuationSeparator" w:id="0">
    <w:p w14:paraId="7C264DA1" w14:textId="77777777" w:rsidR="007353AC" w:rsidRDefault="007353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06C8"/>
    <w:multiLevelType w:val="hybridMultilevel"/>
    <w:tmpl w:val="6428E8A8"/>
    <w:lvl w:ilvl="0" w:tplc="2CBEF6F8">
      <w:start w:val="1"/>
      <w:numFmt w:val="lowerLetter"/>
      <w:lvlText w:val="(%1)"/>
      <w:lvlJc w:val="left"/>
      <w:pPr>
        <w:ind w:left="720" w:hanging="72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135F68"/>
    <w:multiLevelType w:val="hybridMultilevel"/>
    <w:tmpl w:val="EB7A4BCE"/>
    <w:lvl w:ilvl="0" w:tplc="9DECF8A4">
      <w:start w:val="1"/>
      <w:numFmt w:val="lowerLetter"/>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2A36F7"/>
    <w:multiLevelType w:val="hybridMultilevel"/>
    <w:tmpl w:val="9CDE9D54"/>
    <w:lvl w:ilvl="0" w:tplc="B022B468">
      <w:start w:val="1"/>
      <w:numFmt w:val="lowerRoman"/>
      <w:lvlText w:val="(%1)"/>
      <w:lvlJc w:val="left"/>
      <w:pPr>
        <w:tabs>
          <w:tab w:val="num" w:pos="432"/>
        </w:tabs>
        <w:ind w:left="1440" w:hanging="72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7A5782F"/>
    <w:multiLevelType w:val="hybridMultilevel"/>
    <w:tmpl w:val="3E000A44"/>
    <w:lvl w:ilvl="0" w:tplc="098C8DB0">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BC6E98"/>
    <w:multiLevelType w:val="hybridMultilevel"/>
    <w:tmpl w:val="4AE80A20"/>
    <w:lvl w:ilvl="0" w:tplc="BE9E4044">
      <w:start w:val="1"/>
      <w:numFmt w:val="decimal"/>
      <w:lvlText w:val="%1."/>
      <w:lvlJc w:val="left"/>
      <w:pPr>
        <w:tabs>
          <w:tab w:val="num" w:pos="720"/>
        </w:tabs>
        <w:ind w:left="720" w:hanging="720"/>
      </w:pPr>
      <w:rPr>
        <w:rFonts w:hint="default"/>
        <w:b w:val="0"/>
        <w:i w:val="0"/>
      </w:rPr>
    </w:lvl>
    <w:lvl w:ilvl="1" w:tplc="3F980F86">
      <w:start w:val="1"/>
      <w:numFmt w:val="lowerLetter"/>
      <w:lvlText w:val="%2."/>
      <w:lvlJc w:val="left"/>
      <w:pPr>
        <w:tabs>
          <w:tab w:val="num" w:pos="1440"/>
        </w:tabs>
        <w:ind w:left="1440" w:hanging="720"/>
      </w:pPr>
      <w:rPr>
        <w:rFonts w:hint="default"/>
        <w:b w:val="0"/>
        <w:i w:val="0"/>
      </w:rPr>
    </w:lvl>
    <w:lvl w:ilvl="2" w:tplc="57B402CC">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8EC6F20"/>
    <w:multiLevelType w:val="hybridMultilevel"/>
    <w:tmpl w:val="68EE097C"/>
    <w:lvl w:ilvl="0" w:tplc="2CFE9052">
      <w:start w:val="1"/>
      <w:numFmt w:val="bullet"/>
      <w:lvlText w:val=""/>
      <w:lvlJc w:val="left"/>
      <w:pPr>
        <w:tabs>
          <w:tab w:val="num" w:pos="1872"/>
        </w:tabs>
        <w:ind w:left="1872"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930B39"/>
    <w:multiLevelType w:val="hybridMultilevel"/>
    <w:tmpl w:val="B010D610"/>
    <w:lvl w:ilvl="0" w:tplc="EF4AB1FC">
      <w:start w:val="1"/>
      <w:numFmt w:val="bullet"/>
      <w:lvlText w:val=""/>
      <w:lvlJc w:val="left"/>
      <w:pPr>
        <w:tabs>
          <w:tab w:val="num" w:pos="2138"/>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FE03D9"/>
    <w:multiLevelType w:val="hybridMultilevel"/>
    <w:tmpl w:val="B7FA9E5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A35565A"/>
    <w:multiLevelType w:val="multilevel"/>
    <w:tmpl w:val="4882113E"/>
    <w:lvl w:ilvl="0">
      <w:start w:val="1"/>
      <w:numFmt w:val="bullet"/>
      <w:lvlText w:val=""/>
      <w:lvlJc w:val="left"/>
      <w:pPr>
        <w:tabs>
          <w:tab w:val="num" w:pos="3240"/>
        </w:tabs>
        <w:ind w:left="32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2736"/>
        </w:tabs>
        <w:ind w:left="2736" w:hanging="432"/>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0BED3E31"/>
    <w:multiLevelType w:val="hybridMultilevel"/>
    <w:tmpl w:val="7F16ED8C"/>
    <w:lvl w:ilvl="0" w:tplc="F18A0440">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E14AD8"/>
    <w:multiLevelType w:val="hybridMultilevel"/>
    <w:tmpl w:val="00F4DD2C"/>
    <w:lvl w:ilvl="0" w:tplc="B22247DA">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ECB3BD9"/>
    <w:multiLevelType w:val="multilevel"/>
    <w:tmpl w:val="AC9A1914"/>
    <w:lvl w:ilvl="0">
      <w:start w:val="1"/>
      <w:numFmt w:val="bullet"/>
      <w:lvlText w:val=""/>
      <w:lvlJc w:val="left"/>
      <w:pPr>
        <w:tabs>
          <w:tab w:val="num" w:pos="1872"/>
        </w:tabs>
        <w:ind w:left="1872" w:hanging="432"/>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0FCB1689"/>
    <w:multiLevelType w:val="hybridMultilevel"/>
    <w:tmpl w:val="71288950"/>
    <w:lvl w:ilvl="0" w:tplc="2AD0F2E2">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826D2F"/>
    <w:multiLevelType w:val="hybridMultilevel"/>
    <w:tmpl w:val="B0E0120C"/>
    <w:lvl w:ilvl="0" w:tplc="5D6EAF8A">
      <w:start w:val="1"/>
      <w:numFmt w:val="decimal"/>
      <w:lvlText w:val="%1."/>
      <w:lvlJc w:val="left"/>
      <w:pPr>
        <w:ind w:left="72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489129F"/>
    <w:multiLevelType w:val="hybridMultilevel"/>
    <w:tmpl w:val="4328E72A"/>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5" w15:restartNumberingAfterBreak="0">
    <w:nsid w:val="14A82960"/>
    <w:multiLevelType w:val="hybridMultilevel"/>
    <w:tmpl w:val="FE2EB5B8"/>
    <w:lvl w:ilvl="0" w:tplc="08E82462">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5312026"/>
    <w:multiLevelType w:val="hybridMultilevel"/>
    <w:tmpl w:val="59DCC546"/>
    <w:lvl w:ilvl="0" w:tplc="378A1304">
      <w:start w:val="1"/>
      <w:numFmt w:val="lowerLetter"/>
      <w:lvlText w:val="(%1)"/>
      <w:lvlJc w:val="left"/>
      <w:pPr>
        <w:tabs>
          <w:tab w:val="num" w:pos="720"/>
        </w:tabs>
        <w:ind w:left="72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15:restartNumberingAfterBreak="0">
    <w:nsid w:val="19D24032"/>
    <w:multiLevelType w:val="multilevel"/>
    <w:tmpl w:val="16C49D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312"/>
        </w:tabs>
        <w:ind w:left="3312" w:hanging="100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19D96262"/>
    <w:multiLevelType w:val="hybridMultilevel"/>
    <w:tmpl w:val="37B2030E"/>
    <w:lvl w:ilvl="0" w:tplc="1416F7C6">
      <w:start w:val="1"/>
      <w:numFmt w:val="bullet"/>
      <w:lvlText w:val=""/>
      <w:lvlJc w:val="left"/>
      <w:pPr>
        <w:tabs>
          <w:tab w:val="num" w:pos="1440"/>
        </w:tabs>
        <w:ind w:left="1440" w:hanging="72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1D1F5C98"/>
    <w:multiLevelType w:val="multilevel"/>
    <w:tmpl w:val="6D8AC740"/>
    <w:lvl w:ilvl="0">
      <w:start w:val="1"/>
      <w:numFmt w:val="decimal"/>
      <w:lvlText w:val="%1"/>
      <w:lvlJc w:val="left"/>
      <w:pPr>
        <w:ind w:left="405" w:hanging="405"/>
      </w:pPr>
      <w:rPr>
        <w:rFonts w:hint="default"/>
      </w:rPr>
    </w:lvl>
    <w:lvl w:ilvl="1">
      <w:start w:val="1"/>
      <w:numFmt w:val="decimal"/>
      <w:lvlText w:val="6.%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DE512BD"/>
    <w:multiLevelType w:val="hybridMultilevel"/>
    <w:tmpl w:val="79C87F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1E0F6932"/>
    <w:multiLevelType w:val="hybridMultilevel"/>
    <w:tmpl w:val="1D64E1AC"/>
    <w:lvl w:ilvl="0" w:tplc="192AA39C">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F31449B"/>
    <w:multiLevelType w:val="hybridMultilevel"/>
    <w:tmpl w:val="C436E998"/>
    <w:lvl w:ilvl="0" w:tplc="CCEE7DB6">
      <w:start w:val="1"/>
      <w:numFmt w:val="decimal"/>
      <w:lvlText w:val="(%1)"/>
      <w:lvlJc w:val="left"/>
      <w:pPr>
        <w:ind w:left="720" w:hanging="720"/>
      </w:pPr>
      <w:rPr>
        <w:rFonts w:cs="Times New Roman" w:hint="default"/>
      </w:rPr>
    </w:lvl>
    <w:lvl w:ilvl="1" w:tplc="A1887534">
      <w:start w:val="1"/>
      <w:numFmt w:val="lowerLetter"/>
      <w:lvlText w:val="%2."/>
      <w:lvlJc w:val="left"/>
      <w:pPr>
        <w:ind w:left="1152" w:hanging="432"/>
      </w:pPr>
      <w:rPr>
        <w:rFonts w:cs="Times New Roman" w:hint="default"/>
      </w:rPr>
    </w:lvl>
    <w:lvl w:ilvl="2" w:tplc="0809001B" w:tentative="1">
      <w:start w:val="1"/>
      <w:numFmt w:val="lowerRoman"/>
      <w:lvlText w:val="%3."/>
      <w:lvlJc w:val="right"/>
      <w:pPr>
        <w:ind w:left="2025" w:hanging="180"/>
      </w:pPr>
      <w:rPr>
        <w:rFonts w:cs="Times New Roman"/>
      </w:rPr>
    </w:lvl>
    <w:lvl w:ilvl="3" w:tplc="0809000F" w:tentative="1">
      <w:start w:val="1"/>
      <w:numFmt w:val="decimal"/>
      <w:lvlText w:val="%4."/>
      <w:lvlJc w:val="left"/>
      <w:pPr>
        <w:ind w:left="2745" w:hanging="360"/>
      </w:pPr>
      <w:rPr>
        <w:rFonts w:cs="Times New Roman"/>
      </w:rPr>
    </w:lvl>
    <w:lvl w:ilvl="4" w:tplc="08090019" w:tentative="1">
      <w:start w:val="1"/>
      <w:numFmt w:val="lowerLetter"/>
      <w:lvlText w:val="%5."/>
      <w:lvlJc w:val="left"/>
      <w:pPr>
        <w:ind w:left="3465" w:hanging="360"/>
      </w:pPr>
      <w:rPr>
        <w:rFonts w:cs="Times New Roman"/>
      </w:rPr>
    </w:lvl>
    <w:lvl w:ilvl="5" w:tplc="0809001B" w:tentative="1">
      <w:start w:val="1"/>
      <w:numFmt w:val="lowerRoman"/>
      <w:lvlText w:val="%6."/>
      <w:lvlJc w:val="right"/>
      <w:pPr>
        <w:ind w:left="4185" w:hanging="180"/>
      </w:pPr>
      <w:rPr>
        <w:rFonts w:cs="Times New Roman"/>
      </w:rPr>
    </w:lvl>
    <w:lvl w:ilvl="6" w:tplc="0809000F" w:tentative="1">
      <w:start w:val="1"/>
      <w:numFmt w:val="decimal"/>
      <w:lvlText w:val="%7."/>
      <w:lvlJc w:val="left"/>
      <w:pPr>
        <w:ind w:left="4905" w:hanging="360"/>
      </w:pPr>
      <w:rPr>
        <w:rFonts w:cs="Times New Roman"/>
      </w:rPr>
    </w:lvl>
    <w:lvl w:ilvl="7" w:tplc="08090019" w:tentative="1">
      <w:start w:val="1"/>
      <w:numFmt w:val="lowerLetter"/>
      <w:lvlText w:val="%8."/>
      <w:lvlJc w:val="left"/>
      <w:pPr>
        <w:ind w:left="5625" w:hanging="360"/>
      </w:pPr>
      <w:rPr>
        <w:rFonts w:cs="Times New Roman"/>
      </w:rPr>
    </w:lvl>
    <w:lvl w:ilvl="8" w:tplc="0809001B" w:tentative="1">
      <w:start w:val="1"/>
      <w:numFmt w:val="lowerRoman"/>
      <w:lvlText w:val="%9."/>
      <w:lvlJc w:val="right"/>
      <w:pPr>
        <w:ind w:left="6345" w:hanging="180"/>
      </w:pPr>
      <w:rPr>
        <w:rFonts w:cs="Times New Roman"/>
      </w:rPr>
    </w:lvl>
  </w:abstractNum>
  <w:abstractNum w:abstractNumId="23" w15:restartNumberingAfterBreak="0">
    <w:nsid w:val="20701C96"/>
    <w:multiLevelType w:val="hybridMultilevel"/>
    <w:tmpl w:val="E306F54E"/>
    <w:lvl w:ilvl="0" w:tplc="4644EA58">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131029B"/>
    <w:multiLevelType w:val="hybridMultilevel"/>
    <w:tmpl w:val="E92AB682"/>
    <w:lvl w:ilvl="0" w:tplc="70E68FF6">
      <w:start w:val="1"/>
      <w:numFmt w:val="lowerLetter"/>
      <w:lvlText w:val="(%1)"/>
      <w:lvlJc w:val="left"/>
      <w:pPr>
        <w:ind w:left="720" w:hanging="360"/>
      </w:pPr>
      <w:rPr>
        <w:rFonts w:ascii="Arial Bold" w:hAnsi="Arial Bold" w:hint="default"/>
        <w:b/>
        <w:i w:val="0"/>
        <w:sz w:val="24"/>
      </w:rPr>
    </w:lvl>
    <w:lvl w:ilvl="1" w:tplc="E5F817C2">
      <w:start w:val="1"/>
      <w:numFmt w:val="lowerLetter"/>
      <w:lvlText w:val="(%2)"/>
      <w:lvlJc w:val="left"/>
      <w:pPr>
        <w:ind w:left="72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17133D9"/>
    <w:multiLevelType w:val="hybridMultilevel"/>
    <w:tmpl w:val="938CE5F4"/>
    <w:lvl w:ilvl="0" w:tplc="65364E1E">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1835A54"/>
    <w:multiLevelType w:val="multilevel"/>
    <w:tmpl w:val="9A2AAE00"/>
    <w:lvl w:ilvl="0">
      <w:start w:val="1"/>
      <w:numFmt w:val="bullet"/>
      <w:lvlText w:val=""/>
      <w:lvlJc w:val="left"/>
      <w:pPr>
        <w:tabs>
          <w:tab w:val="num" w:pos="1440"/>
        </w:tabs>
        <w:ind w:left="1440" w:hanging="720"/>
      </w:pPr>
      <w:rPr>
        <w:rFonts w:ascii="Symbol" w:hAnsi="Symbol" w:hint="default"/>
      </w:rPr>
    </w:lvl>
    <w:lvl w:ilvl="1">
      <w:start w:val="1"/>
      <w:numFmt w:val="bullet"/>
      <w:lvlText w:val="o"/>
      <w:lvlJc w:val="left"/>
      <w:pPr>
        <w:tabs>
          <w:tab w:val="num" w:pos="1800"/>
        </w:tabs>
        <w:ind w:left="2160" w:hanging="72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22A71EC7"/>
    <w:multiLevelType w:val="hybridMultilevel"/>
    <w:tmpl w:val="FC1E97EC"/>
    <w:lvl w:ilvl="0" w:tplc="C5FC03BA">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2B35CEA"/>
    <w:multiLevelType w:val="hybridMultilevel"/>
    <w:tmpl w:val="7D3AA206"/>
    <w:lvl w:ilvl="0" w:tplc="FF84F804">
      <w:start w:val="1"/>
      <w:numFmt w:val="lowerRoman"/>
      <w:lvlText w:val="(%1)"/>
      <w:lvlJc w:val="left"/>
      <w:pPr>
        <w:ind w:left="72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25F308D0"/>
    <w:multiLevelType w:val="hybridMultilevel"/>
    <w:tmpl w:val="BF28D5C4"/>
    <w:lvl w:ilvl="0" w:tplc="BE567A56">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7D97A19"/>
    <w:multiLevelType w:val="hybridMultilevel"/>
    <w:tmpl w:val="D960EBCA"/>
    <w:lvl w:ilvl="0" w:tplc="A9581362">
      <w:start w:val="1"/>
      <w:numFmt w:val="bullet"/>
      <w:lvlText w:val=""/>
      <w:lvlJc w:val="left"/>
      <w:pPr>
        <w:ind w:left="1152" w:hanging="432"/>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2C3A5ED0"/>
    <w:multiLevelType w:val="hybridMultilevel"/>
    <w:tmpl w:val="228CD082"/>
    <w:lvl w:ilvl="0" w:tplc="14A2F86E">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30444B81"/>
    <w:multiLevelType w:val="hybridMultilevel"/>
    <w:tmpl w:val="EB7A4BCE"/>
    <w:lvl w:ilvl="0" w:tplc="9DECF8A4">
      <w:start w:val="1"/>
      <w:numFmt w:val="lowerLetter"/>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2B20632"/>
    <w:multiLevelType w:val="multilevel"/>
    <w:tmpl w:val="B47C6606"/>
    <w:lvl w:ilvl="0">
      <w:start w:val="1"/>
      <w:numFmt w:val="decimal"/>
      <w:lvlText w:val="%1"/>
      <w:lvlJc w:val="left"/>
      <w:pPr>
        <w:ind w:left="405" w:hanging="405"/>
      </w:pPr>
      <w:rPr>
        <w:rFonts w:hint="default"/>
      </w:rPr>
    </w:lvl>
    <w:lvl w:ilvl="1">
      <w:start w:val="1"/>
      <w:numFmt w:val="decimal"/>
      <w:lvlText w:val="16.%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5803F3B"/>
    <w:multiLevelType w:val="hybridMultilevel"/>
    <w:tmpl w:val="1388B71A"/>
    <w:lvl w:ilvl="0" w:tplc="84844BB6">
      <w:start w:val="1"/>
      <w:numFmt w:val="bullet"/>
      <w:lvlText w:val=""/>
      <w:lvlJc w:val="left"/>
      <w:pPr>
        <w:tabs>
          <w:tab w:val="num" w:pos="1440"/>
        </w:tabs>
        <w:ind w:left="1440" w:hanging="72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367D23BC"/>
    <w:multiLevelType w:val="hybridMultilevel"/>
    <w:tmpl w:val="1A4C24C4"/>
    <w:lvl w:ilvl="0" w:tplc="3AD43174">
      <w:start w:val="2"/>
      <w:numFmt w:val="bullet"/>
      <w:lvlText w:val="-"/>
      <w:lvlJc w:val="left"/>
      <w:pPr>
        <w:tabs>
          <w:tab w:val="num" w:pos="1440"/>
        </w:tabs>
        <w:ind w:left="1440" w:hanging="720"/>
      </w:pPr>
      <w:rPr>
        <w:rFonts w:ascii="Arial" w:eastAsia="Times New Roman" w:hAnsi="Arial" w:hint="default"/>
      </w:rPr>
    </w:lvl>
    <w:lvl w:ilvl="1" w:tplc="08090003">
      <w:start w:val="1"/>
      <w:numFmt w:val="bullet"/>
      <w:lvlText w:val="o"/>
      <w:lvlJc w:val="left"/>
      <w:pPr>
        <w:ind w:left="2535" w:hanging="360"/>
      </w:pPr>
      <w:rPr>
        <w:rFonts w:ascii="Courier New" w:hAnsi="Courier New" w:hint="default"/>
      </w:rPr>
    </w:lvl>
    <w:lvl w:ilvl="2" w:tplc="08090005">
      <w:start w:val="1"/>
      <w:numFmt w:val="bullet"/>
      <w:lvlText w:val=""/>
      <w:lvlJc w:val="left"/>
      <w:pPr>
        <w:ind w:left="3255" w:hanging="360"/>
      </w:pPr>
      <w:rPr>
        <w:rFonts w:ascii="Wingdings" w:hAnsi="Wingdings" w:hint="default"/>
      </w:rPr>
    </w:lvl>
    <w:lvl w:ilvl="3" w:tplc="08090001">
      <w:start w:val="1"/>
      <w:numFmt w:val="bullet"/>
      <w:lvlText w:val=""/>
      <w:lvlJc w:val="left"/>
      <w:pPr>
        <w:ind w:left="3975" w:hanging="360"/>
      </w:pPr>
      <w:rPr>
        <w:rFonts w:ascii="Symbol" w:hAnsi="Symbol" w:hint="default"/>
      </w:rPr>
    </w:lvl>
    <w:lvl w:ilvl="4" w:tplc="08090003">
      <w:start w:val="1"/>
      <w:numFmt w:val="bullet"/>
      <w:lvlText w:val="o"/>
      <w:lvlJc w:val="left"/>
      <w:pPr>
        <w:ind w:left="4695" w:hanging="360"/>
      </w:pPr>
      <w:rPr>
        <w:rFonts w:ascii="Courier New" w:hAnsi="Courier New" w:hint="default"/>
      </w:rPr>
    </w:lvl>
    <w:lvl w:ilvl="5" w:tplc="08090005">
      <w:start w:val="1"/>
      <w:numFmt w:val="bullet"/>
      <w:lvlText w:val=""/>
      <w:lvlJc w:val="left"/>
      <w:pPr>
        <w:ind w:left="5415" w:hanging="360"/>
      </w:pPr>
      <w:rPr>
        <w:rFonts w:ascii="Wingdings" w:hAnsi="Wingdings" w:hint="default"/>
      </w:rPr>
    </w:lvl>
    <w:lvl w:ilvl="6" w:tplc="08090001">
      <w:start w:val="1"/>
      <w:numFmt w:val="bullet"/>
      <w:lvlText w:val=""/>
      <w:lvlJc w:val="left"/>
      <w:pPr>
        <w:ind w:left="6135" w:hanging="360"/>
      </w:pPr>
      <w:rPr>
        <w:rFonts w:ascii="Symbol" w:hAnsi="Symbol" w:hint="default"/>
      </w:rPr>
    </w:lvl>
    <w:lvl w:ilvl="7" w:tplc="08090003">
      <w:start w:val="1"/>
      <w:numFmt w:val="bullet"/>
      <w:lvlText w:val="o"/>
      <w:lvlJc w:val="left"/>
      <w:pPr>
        <w:ind w:left="6855" w:hanging="360"/>
      </w:pPr>
      <w:rPr>
        <w:rFonts w:ascii="Courier New" w:hAnsi="Courier New" w:hint="default"/>
      </w:rPr>
    </w:lvl>
    <w:lvl w:ilvl="8" w:tplc="08090005">
      <w:start w:val="1"/>
      <w:numFmt w:val="bullet"/>
      <w:lvlText w:val=""/>
      <w:lvlJc w:val="left"/>
      <w:pPr>
        <w:ind w:left="7575" w:hanging="360"/>
      </w:pPr>
      <w:rPr>
        <w:rFonts w:ascii="Wingdings" w:hAnsi="Wingdings" w:hint="default"/>
      </w:rPr>
    </w:lvl>
  </w:abstractNum>
  <w:abstractNum w:abstractNumId="36" w15:restartNumberingAfterBreak="0">
    <w:nsid w:val="36D72293"/>
    <w:multiLevelType w:val="hybridMultilevel"/>
    <w:tmpl w:val="EB7A4BCE"/>
    <w:lvl w:ilvl="0" w:tplc="9DECF8A4">
      <w:start w:val="1"/>
      <w:numFmt w:val="lowerLetter"/>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E0F06FE"/>
    <w:multiLevelType w:val="multilevel"/>
    <w:tmpl w:val="1524648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576" w:hanging="576"/>
      </w:pPr>
      <w:rPr>
        <w:rFonts w:hint="default"/>
        <w:b w:val="0"/>
        <w:bCs/>
        <w:i w:val="0"/>
        <w:iCs w:val="0"/>
        <w:color w:val="000000"/>
      </w:rPr>
    </w:lvl>
    <w:lvl w:ilvl="2">
      <w:start w:val="1"/>
      <w:numFmt w:val="decimal"/>
      <w:lvlText w:val="%3."/>
      <w:lvlJc w:val="left"/>
      <w:pPr>
        <w:tabs>
          <w:tab w:val="num" w:pos="2160"/>
        </w:tabs>
        <w:ind w:left="720" w:hanging="72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4323679B"/>
    <w:multiLevelType w:val="hybridMultilevel"/>
    <w:tmpl w:val="D368BFF0"/>
    <w:lvl w:ilvl="0" w:tplc="391674C8">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4CD370B0"/>
    <w:multiLevelType w:val="hybridMultilevel"/>
    <w:tmpl w:val="3B9AECB8"/>
    <w:lvl w:ilvl="0" w:tplc="AB72ADD2">
      <w:start w:val="1"/>
      <w:numFmt w:val="lowerRoman"/>
      <w:lvlText w:val="(%1)"/>
      <w:lvlJc w:val="left"/>
      <w:pPr>
        <w:tabs>
          <w:tab w:val="num" w:pos="1152"/>
        </w:tabs>
        <w:ind w:left="1152" w:hanging="576"/>
      </w:pPr>
      <w:rPr>
        <w:rFonts w:cs="Times New Roman"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40" w15:restartNumberingAfterBreak="0">
    <w:nsid w:val="4D3A7439"/>
    <w:multiLevelType w:val="hybridMultilevel"/>
    <w:tmpl w:val="AED6FA0C"/>
    <w:lvl w:ilvl="0" w:tplc="BEE4CC8C">
      <w:start w:val="1"/>
      <w:numFmt w:val="bullet"/>
      <w:lvlText w:val=""/>
      <w:lvlJc w:val="left"/>
      <w:pPr>
        <w:tabs>
          <w:tab w:val="num" w:pos="1440"/>
        </w:tabs>
        <w:ind w:left="720" w:hanging="720"/>
      </w:pPr>
      <w:rPr>
        <w:rFonts w:ascii="Symbol" w:hAnsi="Symbol" w:hint="default"/>
      </w:rPr>
    </w:lvl>
    <w:lvl w:ilvl="1" w:tplc="697AC366">
      <w:start w:val="1"/>
      <w:numFmt w:val="decimal"/>
      <w:lvlText w:val="%2."/>
      <w:lvlJc w:val="left"/>
      <w:pPr>
        <w:tabs>
          <w:tab w:val="num" w:pos="720"/>
        </w:tabs>
        <w:ind w:left="720" w:hanging="720"/>
      </w:pPr>
      <w:rPr>
        <w:rFonts w:hint="default"/>
      </w:r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41" w15:restartNumberingAfterBreak="0">
    <w:nsid w:val="50686DE5"/>
    <w:multiLevelType w:val="hybridMultilevel"/>
    <w:tmpl w:val="30A6A18E"/>
    <w:lvl w:ilvl="0" w:tplc="1D04711A">
      <w:start w:val="1"/>
      <w:numFmt w:val="decimal"/>
      <w:lvlText w:val="%1."/>
      <w:lvlJc w:val="left"/>
      <w:pPr>
        <w:tabs>
          <w:tab w:val="num" w:pos="720"/>
        </w:tabs>
        <w:ind w:left="720" w:hanging="720"/>
      </w:pPr>
      <w:rPr>
        <w:rFonts w:hint="default"/>
        <w:b w:val="0"/>
        <w:i w:val="0"/>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28D21FE"/>
    <w:multiLevelType w:val="hybridMultilevel"/>
    <w:tmpl w:val="89BC76FA"/>
    <w:lvl w:ilvl="0" w:tplc="2982E5CC">
      <w:start w:val="1"/>
      <w:numFmt w:val="bullet"/>
      <w:lvlText w:val=""/>
      <w:lvlJc w:val="left"/>
      <w:pPr>
        <w:tabs>
          <w:tab w:val="num" w:pos="1152"/>
        </w:tabs>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4063835"/>
    <w:multiLevelType w:val="hybridMultilevel"/>
    <w:tmpl w:val="F1FA8868"/>
    <w:lvl w:ilvl="0" w:tplc="AED6DF8C">
      <w:start w:val="1"/>
      <w:numFmt w:val="bullet"/>
      <w:lvlText w:val=""/>
      <w:lvlJc w:val="left"/>
      <w:pPr>
        <w:tabs>
          <w:tab w:val="num" w:pos="1440"/>
        </w:tabs>
        <w:ind w:left="1440" w:hanging="72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15:restartNumberingAfterBreak="0">
    <w:nsid w:val="547B44A5"/>
    <w:multiLevelType w:val="hybridMultilevel"/>
    <w:tmpl w:val="F87A00AA"/>
    <w:lvl w:ilvl="0" w:tplc="988848B0">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4FD2FFA"/>
    <w:multiLevelType w:val="hybridMultilevel"/>
    <w:tmpl w:val="BEE4D410"/>
    <w:lvl w:ilvl="0" w:tplc="AE0809A0">
      <w:start w:val="2"/>
      <w:numFmt w:val="bullet"/>
      <w:lvlText w:val="-"/>
      <w:lvlJc w:val="left"/>
      <w:pPr>
        <w:ind w:left="960" w:hanging="720"/>
      </w:pPr>
      <w:rPr>
        <w:rFonts w:ascii="Arial" w:eastAsia="Times New Roman" w:hAnsi="Arial" w:hint="default"/>
      </w:rPr>
    </w:lvl>
    <w:lvl w:ilvl="1" w:tplc="08090003" w:tentative="1">
      <w:start w:val="1"/>
      <w:numFmt w:val="bullet"/>
      <w:lvlText w:val="o"/>
      <w:lvlJc w:val="left"/>
      <w:pPr>
        <w:ind w:left="960" w:hanging="360"/>
      </w:pPr>
      <w:rPr>
        <w:rFonts w:ascii="Courier New" w:hAnsi="Courier New" w:cs="Courier New" w:hint="default"/>
      </w:rPr>
    </w:lvl>
    <w:lvl w:ilvl="2" w:tplc="08090005" w:tentative="1">
      <w:start w:val="1"/>
      <w:numFmt w:val="bullet"/>
      <w:lvlText w:val=""/>
      <w:lvlJc w:val="left"/>
      <w:pPr>
        <w:ind w:left="1680" w:hanging="360"/>
      </w:pPr>
      <w:rPr>
        <w:rFonts w:ascii="Wingdings" w:hAnsi="Wingdings" w:hint="default"/>
      </w:rPr>
    </w:lvl>
    <w:lvl w:ilvl="3" w:tplc="08090001" w:tentative="1">
      <w:start w:val="1"/>
      <w:numFmt w:val="bullet"/>
      <w:lvlText w:val=""/>
      <w:lvlJc w:val="left"/>
      <w:pPr>
        <w:ind w:left="2400" w:hanging="360"/>
      </w:pPr>
      <w:rPr>
        <w:rFonts w:ascii="Symbol" w:hAnsi="Symbol" w:hint="default"/>
      </w:rPr>
    </w:lvl>
    <w:lvl w:ilvl="4" w:tplc="08090003" w:tentative="1">
      <w:start w:val="1"/>
      <w:numFmt w:val="bullet"/>
      <w:lvlText w:val="o"/>
      <w:lvlJc w:val="left"/>
      <w:pPr>
        <w:ind w:left="3120" w:hanging="360"/>
      </w:pPr>
      <w:rPr>
        <w:rFonts w:ascii="Courier New" w:hAnsi="Courier New" w:cs="Courier New" w:hint="default"/>
      </w:rPr>
    </w:lvl>
    <w:lvl w:ilvl="5" w:tplc="08090005" w:tentative="1">
      <w:start w:val="1"/>
      <w:numFmt w:val="bullet"/>
      <w:lvlText w:val=""/>
      <w:lvlJc w:val="left"/>
      <w:pPr>
        <w:ind w:left="3840" w:hanging="360"/>
      </w:pPr>
      <w:rPr>
        <w:rFonts w:ascii="Wingdings" w:hAnsi="Wingdings" w:hint="default"/>
      </w:rPr>
    </w:lvl>
    <w:lvl w:ilvl="6" w:tplc="08090001" w:tentative="1">
      <w:start w:val="1"/>
      <w:numFmt w:val="bullet"/>
      <w:lvlText w:val=""/>
      <w:lvlJc w:val="left"/>
      <w:pPr>
        <w:ind w:left="4560" w:hanging="360"/>
      </w:pPr>
      <w:rPr>
        <w:rFonts w:ascii="Symbol" w:hAnsi="Symbol" w:hint="default"/>
      </w:rPr>
    </w:lvl>
    <w:lvl w:ilvl="7" w:tplc="08090003" w:tentative="1">
      <w:start w:val="1"/>
      <w:numFmt w:val="bullet"/>
      <w:lvlText w:val="o"/>
      <w:lvlJc w:val="left"/>
      <w:pPr>
        <w:ind w:left="5280" w:hanging="360"/>
      </w:pPr>
      <w:rPr>
        <w:rFonts w:ascii="Courier New" w:hAnsi="Courier New" w:cs="Courier New" w:hint="default"/>
      </w:rPr>
    </w:lvl>
    <w:lvl w:ilvl="8" w:tplc="08090005" w:tentative="1">
      <w:start w:val="1"/>
      <w:numFmt w:val="bullet"/>
      <w:lvlText w:val=""/>
      <w:lvlJc w:val="left"/>
      <w:pPr>
        <w:ind w:left="6000" w:hanging="360"/>
      </w:pPr>
      <w:rPr>
        <w:rFonts w:ascii="Wingdings" w:hAnsi="Wingdings" w:hint="default"/>
      </w:rPr>
    </w:lvl>
  </w:abstractNum>
  <w:abstractNum w:abstractNumId="46" w15:restartNumberingAfterBreak="0">
    <w:nsid w:val="5515588A"/>
    <w:multiLevelType w:val="hybridMultilevel"/>
    <w:tmpl w:val="B202A5BE"/>
    <w:lvl w:ilvl="0" w:tplc="20BADF86">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5A25E7F"/>
    <w:multiLevelType w:val="multilevel"/>
    <w:tmpl w:val="912E14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562C209A"/>
    <w:multiLevelType w:val="multilevel"/>
    <w:tmpl w:val="7C4620D2"/>
    <w:lvl w:ilvl="0">
      <w:start w:val="1"/>
      <w:numFmt w:val="decimal"/>
      <w:lvlText w:val="%1."/>
      <w:lvlJc w:val="left"/>
      <w:pPr>
        <w:ind w:left="720" w:hanging="720"/>
      </w:pPr>
      <w:rPr>
        <w:rFonts w:cs="Times New Roman" w:hint="default"/>
        <w:b/>
      </w:rPr>
    </w:lvl>
    <w:lvl w:ilvl="1">
      <w:start w:val="5"/>
      <w:numFmt w:val="decimal"/>
      <w:isLgl/>
      <w:lvlText w:val="%1.%2"/>
      <w:lvlJc w:val="left"/>
      <w:pPr>
        <w:ind w:left="713" w:hanging="713"/>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9" w15:restartNumberingAfterBreak="0">
    <w:nsid w:val="57AC35D3"/>
    <w:multiLevelType w:val="hybridMultilevel"/>
    <w:tmpl w:val="59DCC546"/>
    <w:lvl w:ilvl="0" w:tplc="378A1304">
      <w:start w:val="1"/>
      <w:numFmt w:val="lowerLetter"/>
      <w:lvlText w:val="(%1)"/>
      <w:lvlJc w:val="left"/>
      <w:pPr>
        <w:tabs>
          <w:tab w:val="num" w:pos="720"/>
        </w:tabs>
        <w:ind w:left="72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0" w15:restartNumberingAfterBreak="0">
    <w:nsid w:val="59DE6FF1"/>
    <w:multiLevelType w:val="multilevel"/>
    <w:tmpl w:val="CDEC6C74"/>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A68233A"/>
    <w:multiLevelType w:val="multilevel"/>
    <w:tmpl w:val="A3EC1A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872"/>
        </w:tabs>
        <w:ind w:left="1872" w:hanging="432"/>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5D4E4A87"/>
    <w:multiLevelType w:val="hybridMultilevel"/>
    <w:tmpl w:val="ABD22B76"/>
    <w:lvl w:ilvl="0" w:tplc="F59A968E">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F7D7833"/>
    <w:multiLevelType w:val="multilevel"/>
    <w:tmpl w:val="D1CC1B34"/>
    <w:lvl w:ilvl="0">
      <w:start w:val="1"/>
      <w:numFmt w:val="decimal"/>
      <w:lvlText w:val="%1"/>
      <w:lvlJc w:val="left"/>
      <w:pPr>
        <w:ind w:left="405" w:hanging="405"/>
      </w:pPr>
      <w:rPr>
        <w:rFonts w:hint="default"/>
      </w:rPr>
    </w:lvl>
    <w:lvl w:ilvl="1">
      <w:start w:val="1"/>
      <w:numFmt w:val="decimal"/>
      <w:lvlText w:val="1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F8B12AE"/>
    <w:multiLevelType w:val="hybridMultilevel"/>
    <w:tmpl w:val="A37AF31A"/>
    <w:lvl w:ilvl="0" w:tplc="D588680E">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64880199"/>
    <w:multiLevelType w:val="hybridMultilevel"/>
    <w:tmpl w:val="06A896C6"/>
    <w:lvl w:ilvl="0" w:tplc="518CF996">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9D968D2"/>
    <w:multiLevelType w:val="hybridMultilevel"/>
    <w:tmpl w:val="267A91F2"/>
    <w:lvl w:ilvl="0" w:tplc="6BAAD02C">
      <w:start w:val="1"/>
      <w:numFmt w:val="lowerLetter"/>
      <w:lvlText w:val="(%1)"/>
      <w:lvlJc w:val="left"/>
      <w:pPr>
        <w:ind w:left="720" w:hanging="360"/>
      </w:pPr>
      <w:rPr>
        <w:rFonts w:hint="default"/>
      </w:rPr>
    </w:lvl>
    <w:lvl w:ilvl="1" w:tplc="1652C9F4">
      <w:start w:val="1"/>
      <w:numFmt w:val="lowerLetter"/>
      <w:lvlText w:val="(%2)"/>
      <w:lvlJc w:val="left"/>
      <w:pPr>
        <w:ind w:left="72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9F17FCC"/>
    <w:multiLevelType w:val="hybridMultilevel"/>
    <w:tmpl w:val="64E2CC6A"/>
    <w:lvl w:ilvl="0" w:tplc="6D9099AC">
      <w:start w:val="1"/>
      <w:numFmt w:val="decimal"/>
      <w:lvlText w:val="%1."/>
      <w:lvlJc w:val="left"/>
      <w:pPr>
        <w:ind w:left="720" w:hanging="360"/>
      </w:pPr>
      <w:rPr>
        <w:rFonts w:ascii="Arial Bold" w:hAnsi="Arial Bold"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DDE65DCA">
      <w:start w:val="1"/>
      <w:numFmt w:val="decimal"/>
      <w:lvlText w:val="%4."/>
      <w:lvlJc w:val="left"/>
      <w:pPr>
        <w:ind w:left="72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A8968C5"/>
    <w:multiLevelType w:val="hybridMultilevel"/>
    <w:tmpl w:val="D5C0B9D0"/>
    <w:lvl w:ilvl="0" w:tplc="F3F0FE48">
      <w:start w:val="1"/>
      <w:numFmt w:val="decimal"/>
      <w:lvlText w:val="%1."/>
      <w:lvlJc w:val="left"/>
      <w:pPr>
        <w:tabs>
          <w:tab w:val="num" w:pos="360"/>
        </w:tabs>
        <w:ind w:left="720" w:hanging="720"/>
      </w:pPr>
      <w:rPr>
        <w:rFonts w:hint="default"/>
      </w:rPr>
    </w:lvl>
    <w:lvl w:ilvl="1" w:tplc="92ECE536">
      <w:start w:val="1"/>
      <w:numFmt w:val="lowerLetter"/>
      <w:lvlText w:val="%2."/>
      <w:lvlJc w:val="left"/>
      <w:pPr>
        <w:tabs>
          <w:tab w:val="num" w:pos="1152"/>
        </w:tabs>
        <w:ind w:left="115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6DDB2B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6FB252B5"/>
    <w:multiLevelType w:val="singleLevel"/>
    <w:tmpl w:val="5D92373A"/>
    <w:lvl w:ilvl="0">
      <w:start w:val="2"/>
      <w:numFmt w:val="lowerLetter"/>
      <w:lvlText w:val="(%1)"/>
      <w:lvlJc w:val="left"/>
      <w:pPr>
        <w:tabs>
          <w:tab w:val="num" w:pos="1440"/>
        </w:tabs>
        <w:ind w:left="1440" w:hanging="720"/>
      </w:pPr>
      <w:rPr>
        <w:rFonts w:hint="default"/>
      </w:rPr>
    </w:lvl>
  </w:abstractNum>
  <w:abstractNum w:abstractNumId="61" w15:restartNumberingAfterBreak="0">
    <w:nsid w:val="716C03CF"/>
    <w:multiLevelType w:val="hybridMultilevel"/>
    <w:tmpl w:val="DAB842F2"/>
    <w:lvl w:ilvl="0" w:tplc="6F187544">
      <w:start w:val="1"/>
      <w:numFmt w:val="lowerLetter"/>
      <w:lvlText w:val="%1)"/>
      <w:lvlJc w:val="left"/>
      <w:pPr>
        <w:ind w:left="1152" w:hanging="432"/>
      </w:pPr>
      <w:rPr>
        <w:rFonts w:hint="default"/>
      </w:rPr>
    </w:lvl>
    <w:lvl w:ilvl="1" w:tplc="8E5E41F2">
      <w:start w:val="1"/>
      <w:numFmt w:val="lowerLetter"/>
      <w:lvlText w:val="(%2)"/>
      <w:lvlJc w:val="left"/>
      <w:pPr>
        <w:ind w:left="1440" w:hanging="360"/>
      </w:pPr>
      <w:rPr>
        <w:rFonts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2306D10"/>
    <w:multiLevelType w:val="hybridMultilevel"/>
    <w:tmpl w:val="A064C9A6"/>
    <w:lvl w:ilvl="0" w:tplc="FDA4FF9C">
      <w:start w:val="1"/>
      <w:numFmt w:val="bullet"/>
      <w:lvlText w:val=""/>
      <w:lvlJc w:val="left"/>
      <w:pPr>
        <w:ind w:left="1152" w:hanging="432"/>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3" w15:restartNumberingAfterBreak="0">
    <w:nsid w:val="723241C9"/>
    <w:multiLevelType w:val="hybridMultilevel"/>
    <w:tmpl w:val="EDA09B0E"/>
    <w:lvl w:ilvl="0" w:tplc="869A4276">
      <w:start w:val="1"/>
      <w:numFmt w:val="bullet"/>
      <w:lvlText w:val=""/>
      <w:lvlJc w:val="left"/>
      <w:pPr>
        <w:tabs>
          <w:tab w:val="num" w:pos="1440"/>
        </w:tabs>
        <w:ind w:left="1440" w:hanging="720"/>
      </w:pPr>
      <w:rPr>
        <w:rFonts w:ascii="Symbol" w:hAnsi="Symbol" w:hint="default"/>
      </w:rPr>
    </w:lvl>
    <w:lvl w:ilvl="1" w:tplc="08090019">
      <w:start w:val="1"/>
      <w:numFmt w:val="lowerLetter"/>
      <w:lvlText w:val="%2."/>
      <w:lvlJc w:val="left"/>
      <w:pPr>
        <w:ind w:left="1695" w:hanging="360"/>
      </w:pPr>
      <w:rPr>
        <w:rFonts w:cs="Times New Roman"/>
      </w:rPr>
    </w:lvl>
    <w:lvl w:ilvl="2" w:tplc="0809001B">
      <w:start w:val="1"/>
      <w:numFmt w:val="lowerRoman"/>
      <w:lvlText w:val="%3."/>
      <w:lvlJc w:val="right"/>
      <w:pPr>
        <w:ind w:left="2415" w:hanging="180"/>
      </w:pPr>
      <w:rPr>
        <w:rFonts w:cs="Times New Roman"/>
      </w:rPr>
    </w:lvl>
    <w:lvl w:ilvl="3" w:tplc="0809000F">
      <w:start w:val="1"/>
      <w:numFmt w:val="decimal"/>
      <w:lvlText w:val="%4."/>
      <w:lvlJc w:val="left"/>
      <w:pPr>
        <w:ind w:left="3135" w:hanging="360"/>
      </w:pPr>
      <w:rPr>
        <w:rFonts w:cs="Times New Roman"/>
      </w:rPr>
    </w:lvl>
    <w:lvl w:ilvl="4" w:tplc="08090019">
      <w:start w:val="1"/>
      <w:numFmt w:val="lowerLetter"/>
      <w:lvlText w:val="%5."/>
      <w:lvlJc w:val="left"/>
      <w:pPr>
        <w:ind w:left="3855" w:hanging="360"/>
      </w:pPr>
      <w:rPr>
        <w:rFonts w:cs="Times New Roman"/>
      </w:rPr>
    </w:lvl>
    <w:lvl w:ilvl="5" w:tplc="0809001B">
      <w:start w:val="1"/>
      <w:numFmt w:val="lowerRoman"/>
      <w:lvlText w:val="%6."/>
      <w:lvlJc w:val="right"/>
      <w:pPr>
        <w:ind w:left="4575" w:hanging="180"/>
      </w:pPr>
      <w:rPr>
        <w:rFonts w:cs="Times New Roman"/>
      </w:rPr>
    </w:lvl>
    <w:lvl w:ilvl="6" w:tplc="0809000F">
      <w:start w:val="1"/>
      <w:numFmt w:val="decimal"/>
      <w:lvlText w:val="%7."/>
      <w:lvlJc w:val="left"/>
      <w:pPr>
        <w:ind w:left="5295" w:hanging="360"/>
      </w:pPr>
      <w:rPr>
        <w:rFonts w:cs="Times New Roman"/>
      </w:rPr>
    </w:lvl>
    <w:lvl w:ilvl="7" w:tplc="08090019">
      <w:start w:val="1"/>
      <w:numFmt w:val="lowerLetter"/>
      <w:lvlText w:val="%8."/>
      <w:lvlJc w:val="left"/>
      <w:pPr>
        <w:ind w:left="6015" w:hanging="360"/>
      </w:pPr>
      <w:rPr>
        <w:rFonts w:cs="Times New Roman"/>
      </w:rPr>
    </w:lvl>
    <w:lvl w:ilvl="8" w:tplc="0809001B">
      <w:start w:val="1"/>
      <w:numFmt w:val="lowerRoman"/>
      <w:lvlText w:val="%9."/>
      <w:lvlJc w:val="right"/>
      <w:pPr>
        <w:ind w:left="6735" w:hanging="180"/>
      </w:pPr>
      <w:rPr>
        <w:rFonts w:cs="Times New Roman"/>
      </w:rPr>
    </w:lvl>
  </w:abstractNum>
  <w:abstractNum w:abstractNumId="64" w15:restartNumberingAfterBreak="0">
    <w:nsid w:val="729B79CF"/>
    <w:multiLevelType w:val="hybridMultilevel"/>
    <w:tmpl w:val="7D3AA206"/>
    <w:lvl w:ilvl="0" w:tplc="FF84F804">
      <w:start w:val="1"/>
      <w:numFmt w:val="lowerRoman"/>
      <w:lvlText w:val="(%1)"/>
      <w:lvlJc w:val="left"/>
      <w:pPr>
        <w:ind w:left="72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5" w15:restartNumberingAfterBreak="0">
    <w:nsid w:val="72C836F2"/>
    <w:multiLevelType w:val="hybridMultilevel"/>
    <w:tmpl w:val="8E3E813E"/>
    <w:lvl w:ilvl="0" w:tplc="EF1CBDC4">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2FC08C6"/>
    <w:multiLevelType w:val="hybridMultilevel"/>
    <w:tmpl w:val="12C45B56"/>
    <w:lvl w:ilvl="0" w:tplc="A06489A6">
      <w:start w:val="1"/>
      <w:numFmt w:val="decimal"/>
      <w:lvlText w:val="%1."/>
      <w:lvlJc w:val="left"/>
      <w:pPr>
        <w:tabs>
          <w:tab w:val="num" w:pos="720"/>
        </w:tabs>
        <w:ind w:left="720" w:hanging="720"/>
      </w:pPr>
      <w:rPr>
        <w:rFonts w:hint="default"/>
        <w:b w:val="0"/>
        <w:i w:val="0"/>
      </w:rPr>
    </w:lvl>
    <w:lvl w:ilvl="1" w:tplc="F156FB1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73681FE2"/>
    <w:multiLevelType w:val="multilevel"/>
    <w:tmpl w:val="B9825A8C"/>
    <w:lvl w:ilvl="0">
      <w:start w:val="3"/>
      <w:numFmt w:val="decimal"/>
      <w:lvlText w:val="%1"/>
      <w:lvlJc w:val="left"/>
      <w:pPr>
        <w:ind w:left="525" w:hanging="525"/>
      </w:pPr>
      <w:rPr>
        <w:rFonts w:hint="default"/>
        <w:color w:val="000000"/>
      </w:rPr>
    </w:lvl>
    <w:lvl w:ilvl="1">
      <w:start w:val="1"/>
      <w:numFmt w:val="decimal"/>
      <w:lvlText w:val="%1.%2"/>
      <w:lvlJc w:val="left"/>
      <w:pPr>
        <w:ind w:left="525" w:hanging="525"/>
      </w:pPr>
      <w:rPr>
        <w:rFonts w:hint="default"/>
        <w:color w:val="000000"/>
      </w:rPr>
    </w:lvl>
    <w:lvl w:ilvl="2">
      <w:start w:val="1"/>
      <w:numFmt w:val="decimal"/>
      <w:lvlText w:val="3.1.%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68" w15:restartNumberingAfterBreak="0">
    <w:nsid w:val="73F13674"/>
    <w:multiLevelType w:val="hybridMultilevel"/>
    <w:tmpl w:val="75CEF69A"/>
    <w:lvl w:ilvl="0" w:tplc="A3DEE882">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74DC7C61"/>
    <w:multiLevelType w:val="hybridMultilevel"/>
    <w:tmpl w:val="2222B444"/>
    <w:lvl w:ilvl="0" w:tplc="17B612DE">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0" w15:restartNumberingAfterBreak="0">
    <w:nsid w:val="7821667B"/>
    <w:multiLevelType w:val="hybridMultilevel"/>
    <w:tmpl w:val="385A61BA"/>
    <w:lvl w:ilvl="0" w:tplc="A6E08E58">
      <w:start w:val="1"/>
      <w:numFmt w:val="bullet"/>
      <w:lvlText w:val=""/>
      <w:lvlJc w:val="left"/>
      <w:pPr>
        <w:tabs>
          <w:tab w:val="num" w:pos="1152"/>
        </w:tabs>
        <w:ind w:left="1152" w:hanging="1152"/>
      </w:pPr>
      <w:rPr>
        <w:rFonts w:ascii="Symbol" w:hAnsi="Symbol" w:hint="default"/>
      </w:rPr>
    </w:lvl>
    <w:lvl w:ilvl="1" w:tplc="04090019">
      <w:start w:val="1"/>
      <w:numFmt w:val="decimal"/>
      <w:lvlText w:val="%2."/>
      <w:lvlJc w:val="left"/>
      <w:pPr>
        <w:tabs>
          <w:tab w:val="num" w:pos="5694"/>
        </w:tabs>
        <w:ind w:left="5694" w:hanging="360"/>
      </w:pPr>
    </w:lvl>
    <w:lvl w:ilvl="2" w:tplc="0409001B">
      <w:start w:val="1"/>
      <w:numFmt w:val="decimal"/>
      <w:lvlText w:val="%3."/>
      <w:lvlJc w:val="left"/>
      <w:pPr>
        <w:tabs>
          <w:tab w:val="num" w:pos="6414"/>
        </w:tabs>
        <w:ind w:left="6414" w:hanging="360"/>
      </w:pPr>
    </w:lvl>
    <w:lvl w:ilvl="3" w:tplc="0409000F">
      <w:start w:val="1"/>
      <w:numFmt w:val="decimal"/>
      <w:lvlText w:val="%4."/>
      <w:lvlJc w:val="left"/>
      <w:pPr>
        <w:tabs>
          <w:tab w:val="num" w:pos="7134"/>
        </w:tabs>
        <w:ind w:left="7134" w:hanging="360"/>
      </w:pPr>
    </w:lvl>
    <w:lvl w:ilvl="4" w:tplc="04090019">
      <w:start w:val="1"/>
      <w:numFmt w:val="decimal"/>
      <w:lvlText w:val="%5."/>
      <w:lvlJc w:val="left"/>
      <w:pPr>
        <w:tabs>
          <w:tab w:val="num" w:pos="7854"/>
        </w:tabs>
        <w:ind w:left="7854" w:hanging="360"/>
      </w:pPr>
    </w:lvl>
    <w:lvl w:ilvl="5" w:tplc="0409001B">
      <w:start w:val="1"/>
      <w:numFmt w:val="decimal"/>
      <w:lvlText w:val="%6."/>
      <w:lvlJc w:val="left"/>
      <w:pPr>
        <w:tabs>
          <w:tab w:val="num" w:pos="8574"/>
        </w:tabs>
        <w:ind w:left="8574" w:hanging="360"/>
      </w:pPr>
    </w:lvl>
    <w:lvl w:ilvl="6" w:tplc="0409000F">
      <w:start w:val="1"/>
      <w:numFmt w:val="decimal"/>
      <w:lvlText w:val="%7."/>
      <w:lvlJc w:val="left"/>
      <w:pPr>
        <w:tabs>
          <w:tab w:val="num" w:pos="9294"/>
        </w:tabs>
        <w:ind w:left="9294" w:hanging="360"/>
      </w:pPr>
    </w:lvl>
    <w:lvl w:ilvl="7" w:tplc="04090019">
      <w:start w:val="1"/>
      <w:numFmt w:val="decimal"/>
      <w:lvlText w:val="%8."/>
      <w:lvlJc w:val="left"/>
      <w:pPr>
        <w:tabs>
          <w:tab w:val="num" w:pos="10014"/>
        </w:tabs>
        <w:ind w:left="10014" w:hanging="360"/>
      </w:pPr>
    </w:lvl>
    <w:lvl w:ilvl="8" w:tplc="0409001B">
      <w:start w:val="1"/>
      <w:numFmt w:val="decimal"/>
      <w:lvlText w:val="%9."/>
      <w:lvlJc w:val="left"/>
      <w:pPr>
        <w:tabs>
          <w:tab w:val="num" w:pos="10734"/>
        </w:tabs>
        <w:ind w:left="10734" w:hanging="360"/>
      </w:pPr>
    </w:lvl>
  </w:abstractNum>
  <w:abstractNum w:abstractNumId="71" w15:restartNumberingAfterBreak="0">
    <w:nsid w:val="7D4A647C"/>
    <w:multiLevelType w:val="hybridMultilevel"/>
    <w:tmpl w:val="E2A2045E"/>
    <w:lvl w:ilvl="0" w:tplc="4724A322">
      <w:start w:val="1"/>
      <w:numFmt w:val="bullet"/>
      <w:lvlText w:val=""/>
      <w:lvlJc w:val="left"/>
      <w:pPr>
        <w:tabs>
          <w:tab w:val="num" w:pos="720"/>
        </w:tabs>
        <w:ind w:left="720" w:hanging="72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num w:numId="1">
    <w:abstractNumId w:val="60"/>
  </w:num>
  <w:num w:numId="2">
    <w:abstractNumId w:val="59"/>
  </w:num>
  <w:num w:numId="3">
    <w:abstractNumId w:val="11"/>
  </w:num>
  <w:num w:numId="4">
    <w:abstractNumId w:val="5"/>
  </w:num>
  <w:num w:numId="5">
    <w:abstractNumId w:val="14"/>
  </w:num>
  <w:num w:numId="6">
    <w:abstractNumId w:val="58"/>
  </w:num>
  <w:num w:numId="7">
    <w:abstractNumId w:val="70"/>
  </w:num>
  <w:num w:numId="8">
    <w:abstractNumId w:val="43"/>
  </w:num>
  <w:num w:numId="9">
    <w:abstractNumId w:val="40"/>
  </w:num>
  <w:num w:numId="10">
    <w:abstractNumId w:val="71"/>
  </w:num>
  <w:num w:numId="11">
    <w:abstractNumId w:val="66"/>
  </w:num>
  <w:num w:numId="12">
    <w:abstractNumId w:val="37"/>
  </w:num>
  <w:num w:numId="13">
    <w:abstractNumId w:val="69"/>
  </w:num>
  <w:num w:numId="14">
    <w:abstractNumId w:val="41"/>
  </w:num>
  <w:num w:numId="15">
    <w:abstractNumId w:val="17"/>
  </w:num>
  <w:num w:numId="16">
    <w:abstractNumId w:val="51"/>
  </w:num>
  <w:num w:numId="17">
    <w:abstractNumId w:val="47"/>
  </w:num>
  <w:num w:numId="18">
    <w:abstractNumId w:val="8"/>
  </w:num>
  <w:num w:numId="19">
    <w:abstractNumId w:val="26"/>
  </w:num>
  <w:num w:numId="20">
    <w:abstractNumId w:val="54"/>
  </w:num>
  <w:num w:numId="21">
    <w:abstractNumId w:val="31"/>
  </w:num>
  <w:num w:numId="22">
    <w:abstractNumId w:val="15"/>
  </w:num>
  <w:num w:numId="23">
    <w:abstractNumId w:val="38"/>
  </w:num>
  <w:num w:numId="24">
    <w:abstractNumId w:val="49"/>
  </w:num>
  <w:num w:numId="25">
    <w:abstractNumId w:val="6"/>
  </w:num>
  <w:num w:numId="26">
    <w:abstractNumId w:val="39"/>
  </w:num>
  <w:num w:numId="27">
    <w:abstractNumId w:val="4"/>
  </w:num>
  <w:num w:numId="28">
    <w:abstractNumId w:val="35"/>
  </w:num>
  <w:num w:numId="29">
    <w:abstractNumId w:val="2"/>
  </w:num>
  <w:num w:numId="30">
    <w:abstractNumId w:val="63"/>
  </w:num>
  <w:num w:numId="31">
    <w:abstractNumId w:val="34"/>
  </w:num>
  <w:num w:numId="32">
    <w:abstractNumId w:val="18"/>
  </w:num>
  <w:num w:numId="33">
    <w:abstractNumId w:val="50"/>
  </w:num>
  <w:num w:numId="34">
    <w:abstractNumId w:val="67"/>
  </w:num>
  <w:num w:numId="35">
    <w:abstractNumId w:val="19"/>
  </w:num>
  <w:num w:numId="36">
    <w:abstractNumId w:val="33"/>
  </w:num>
  <w:num w:numId="37">
    <w:abstractNumId w:val="53"/>
  </w:num>
  <w:num w:numId="38">
    <w:abstractNumId w:val="22"/>
  </w:num>
  <w:num w:numId="39">
    <w:abstractNumId w:val="62"/>
  </w:num>
  <w:num w:numId="40">
    <w:abstractNumId w:val="46"/>
  </w:num>
  <w:num w:numId="41">
    <w:abstractNumId w:val="23"/>
  </w:num>
  <w:num w:numId="42">
    <w:abstractNumId w:val="29"/>
  </w:num>
  <w:num w:numId="43">
    <w:abstractNumId w:val="65"/>
  </w:num>
  <w:num w:numId="44">
    <w:abstractNumId w:val="9"/>
  </w:num>
  <w:num w:numId="45">
    <w:abstractNumId w:val="12"/>
  </w:num>
  <w:num w:numId="46">
    <w:abstractNumId w:val="21"/>
  </w:num>
  <w:num w:numId="47">
    <w:abstractNumId w:val="48"/>
  </w:num>
  <w:num w:numId="48">
    <w:abstractNumId w:val="30"/>
  </w:num>
  <w:num w:numId="49">
    <w:abstractNumId w:val="20"/>
  </w:num>
  <w:num w:numId="50">
    <w:abstractNumId w:val="7"/>
  </w:num>
  <w:num w:numId="51">
    <w:abstractNumId w:val="16"/>
  </w:num>
  <w:num w:numId="52">
    <w:abstractNumId w:val="55"/>
  </w:num>
  <w:num w:numId="53">
    <w:abstractNumId w:val="42"/>
  </w:num>
  <w:num w:numId="54">
    <w:abstractNumId w:val="68"/>
  </w:num>
  <w:num w:numId="55">
    <w:abstractNumId w:val="61"/>
  </w:num>
  <w:num w:numId="56">
    <w:abstractNumId w:val="44"/>
  </w:num>
  <w:num w:numId="57">
    <w:abstractNumId w:val="27"/>
  </w:num>
  <w:num w:numId="58">
    <w:abstractNumId w:val="3"/>
  </w:num>
  <w:num w:numId="59">
    <w:abstractNumId w:val="52"/>
  </w:num>
  <w:num w:numId="60">
    <w:abstractNumId w:val="25"/>
  </w:num>
  <w:num w:numId="61">
    <w:abstractNumId w:val="45"/>
  </w:num>
  <w:num w:numId="62">
    <w:abstractNumId w:val="10"/>
  </w:num>
  <w:num w:numId="63">
    <w:abstractNumId w:val="0"/>
  </w:num>
  <w:num w:numId="64">
    <w:abstractNumId w:val="32"/>
  </w:num>
  <w:num w:numId="65">
    <w:abstractNumId w:val="28"/>
  </w:num>
  <w:num w:numId="66">
    <w:abstractNumId w:val="64"/>
  </w:num>
  <w:num w:numId="67">
    <w:abstractNumId w:val="13"/>
  </w:num>
  <w:num w:numId="68">
    <w:abstractNumId w:val="36"/>
  </w:num>
  <w:num w:numId="69">
    <w:abstractNumId w:val="1"/>
  </w:num>
  <w:num w:numId="70">
    <w:abstractNumId w:val="24"/>
  </w:num>
  <w:num w:numId="71">
    <w:abstractNumId w:val="56"/>
  </w:num>
  <w:num w:numId="72">
    <w:abstractNumId w:val="5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02F"/>
    <w:rsid w:val="00000537"/>
    <w:rsid w:val="00001338"/>
    <w:rsid w:val="000065CA"/>
    <w:rsid w:val="00015092"/>
    <w:rsid w:val="00022079"/>
    <w:rsid w:val="0002302F"/>
    <w:rsid w:val="000231B4"/>
    <w:rsid w:val="000241B0"/>
    <w:rsid w:val="000272F1"/>
    <w:rsid w:val="00027C98"/>
    <w:rsid w:val="0003533C"/>
    <w:rsid w:val="000365D4"/>
    <w:rsid w:val="00036B5E"/>
    <w:rsid w:val="0004606A"/>
    <w:rsid w:val="00050EF6"/>
    <w:rsid w:val="000631BC"/>
    <w:rsid w:val="00067B28"/>
    <w:rsid w:val="00075922"/>
    <w:rsid w:val="00077207"/>
    <w:rsid w:val="00077C94"/>
    <w:rsid w:val="00077EA9"/>
    <w:rsid w:val="000831C4"/>
    <w:rsid w:val="00091D63"/>
    <w:rsid w:val="00095578"/>
    <w:rsid w:val="00096619"/>
    <w:rsid w:val="000A613F"/>
    <w:rsid w:val="000B19BF"/>
    <w:rsid w:val="000B4858"/>
    <w:rsid w:val="000C1C2C"/>
    <w:rsid w:val="000C43E9"/>
    <w:rsid w:val="000C51EC"/>
    <w:rsid w:val="000C5240"/>
    <w:rsid w:val="000C77FA"/>
    <w:rsid w:val="000D6DFF"/>
    <w:rsid w:val="000D7AC2"/>
    <w:rsid w:val="000E5E8E"/>
    <w:rsid w:val="000F7A60"/>
    <w:rsid w:val="0010532C"/>
    <w:rsid w:val="00105563"/>
    <w:rsid w:val="001065B8"/>
    <w:rsid w:val="00107646"/>
    <w:rsid w:val="00112B0D"/>
    <w:rsid w:val="001161AB"/>
    <w:rsid w:val="001210D9"/>
    <w:rsid w:val="0012325B"/>
    <w:rsid w:val="00126094"/>
    <w:rsid w:val="00130AA0"/>
    <w:rsid w:val="0014473E"/>
    <w:rsid w:val="00150415"/>
    <w:rsid w:val="001513EC"/>
    <w:rsid w:val="00151F98"/>
    <w:rsid w:val="00154B86"/>
    <w:rsid w:val="001575F5"/>
    <w:rsid w:val="00157CE9"/>
    <w:rsid w:val="00162588"/>
    <w:rsid w:val="00163D89"/>
    <w:rsid w:val="001665C2"/>
    <w:rsid w:val="0017454A"/>
    <w:rsid w:val="00175EA6"/>
    <w:rsid w:val="00177477"/>
    <w:rsid w:val="001827C0"/>
    <w:rsid w:val="00187379"/>
    <w:rsid w:val="001901EB"/>
    <w:rsid w:val="001A5C8B"/>
    <w:rsid w:val="001B0DFE"/>
    <w:rsid w:val="001C545D"/>
    <w:rsid w:val="001D17ED"/>
    <w:rsid w:val="001D4F77"/>
    <w:rsid w:val="001E6107"/>
    <w:rsid w:val="001E763A"/>
    <w:rsid w:val="001F0CF7"/>
    <w:rsid w:val="001F6EC6"/>
    <w:rsid w:val="002006FE"/>
    <w:rsid w:val="00215EF4"/>
    <w:rsid w:val="00221966"/>
    <w:rsid w:val="00221A61"/>
    <w:rsid w:val="00230BAE"/>
    <w:rsid w:val="002376E8"/>
    <w:rsid w:val="00237E4D"/>
    <w:rsid w:val="00240674"/>
    <w:rsid w:val="0024753B"/>
    <w:rsid w:val="002554DA"/>
    <w:rsid w:val="00260C90"/>
    <w:rsid w:val="00261427"/>
    <w:rsid w:val="00263504"/>
    <w:rsid w:val="0026435A"/>
    <w:rsid w:val="00272F4B"/>
    <w:rsid w:val="002813C3"/>
    <w:rsid w:val="00297204"/>
    <w:rsid w:val="002A01BC"/>
    <w:rsid w:val="002B0A19"/>
    <w:rsid w:val="002B11F7"/>
    <w:rsid w:val="002B122F"/>
    <w:rsid w:val="002B5751"/>
    <w:rsid w:val="002B5BFA"/>
    <w:rsid w:val="002B7072"/>
    <w:rsid w:val="002B724F"/>
    <w:rsid w:val="002C33CA"/>
    <w:rsid w:val="002C6C45"/>
    <w:rsid w:val="002C745B"/>
    <w:rsid w:val="002D1D23"/>
    <w:rsid w:val="002D76CE"/>
    <w:rsid w:val="002E0BE7"/>
    <w:rsid w:val="002E2A32"/>
    <w:rsid w:val="002E2DDE"/>
    <w:rsid w:val="002E7612"/>
    <w:rsid w:val="002F1049"/>
    <w:rsid w:val="002F5B80"/>
    <w:rsid w:val="003015E0"/>
    <w:rsid w:val="00304148"/>
    <w:rsid w:val="0030543E"/>
    <w:rsid w:val="003211D9"/>
    <w:rsid w:val="00326587"/>
    <w:rsid w:val="00330FB5"/>
    <w:rsid w:val="003541BD"/>
    <w:rsid w:val="00354D58"/>
    <w:rsid w:val="00356D62"/>
    <w:rsid w:val="00360F7C"/>
    <w:rsid w:val="00367AB7"/>
    <w:rsid w:val="003701E1"/>
    <w:rsid w:val="003801B3"/>
    <w:rsid w:val="00395BB7"/>
    <w:rsid w:val="00395F2E"/>
    <w:rsid w:val="003A3F33"/>
    <w:rsid w:val="003A6D09"/>
    <w:rsid w:val="003A7D07"/>
    <w:rsid w:val="003D41FF"/>
    <w:rsid w:val="003D5D48"/>
    <w:rsid w:val="003D7260"/>
    <w:rsid w:val="003E1D74"/>
    <w:rsid w:val="003E2D6A"/>
    <w:rsid w:val="003E3672"/>
    <w:rsid w:val="003E57F2"/>
    <w:rsid w:val="003F130C"/>
    <w:rsid w:val="003F28BF"/>
    <w:rsid w:val="003F50D3"/>
    <w:rsid w:val="00401838"/>
    <w:rsid w:val="0041376A"/>
    <w:rsid w:val="0041460C"/>
    <w:rsid w:val="00431784"/>
    <w:rsid w:val="00437177"/>
    <w:rsid w:val="00437742"/>
    <w:rsid w:val="00443975"/>
    <w:rsid w:val="00454F2C"/>
    <w:rsid w:val="004601E1"/>
    <w:rsid w:val="004677F0"/>
    <w:rsid w:val="004717DB"/>
    <w:rsid w:val="00471AF0"/>
    <w:rsid w:val="00472A33"/>
    <w:rsid w:val="004811AE"/>
    <w:rsid w:val="00483C9D"/>
    <w:rsid w:val="00485BED"/>
    <w:rsid w:val="0048682F"/>
    <w:rsid w:val="0048790F"/>
    <w:rsid w:val="00487A0F"/>
    <w:rsid w:val="0049307B"/>
    <w:rsid w:val="004A278B"/>
    <w:rsid w:val="004A46A1"/>
    <w:rsid w:val="004A593B"/>
    <w:rsid w:val="004B165D"/>
    <w:rsid w:val="004B4B43"/>
    <w:rsid w:val="004D22F2"/>
    <w:rsid w:val="004E10B1"/>
    <w:rsid w:val="004F44E8"/>
    <w:rsid w:val="004F76CC"/>
    <w:rsid w:val="0050264F"/>
    <w:rsid w:val="00503CE4"/>
    <w:rsid w:val="00504BEA"/>
    <w:rsid w:val="00512ED9"/>
    <w:rsid w:val="00514797"/>
    <w:rsid w:val="00534711"/>
    <w:rsid w:val="00536D13"/>
    <w:rsid w:val="0054032D"/>
    <w:rsid w:val="00544DAF"/>
    <w:rsid w:val="00546315"/>
    <w:rsid w:val="005523B1"/>
    <w:rsid w:val="00552981"/>
    <w:rsid w:val="00555DBC"/>
    <w:rsid w:val="0056629F"/>
    <w:rsid w:val="00575642"/>
    <w:rsid w:val="0057570C"/>
    <w:rsid w:val="00577F1B"/>
    <w:rsid w:val="00583125"/>
    <w:rsid w:val="0058738F"/>
    <w:rsid w:val="0059377E"/>
    <w:rsid w:val="005A609F"/>
    <w:rsid w:val="005B041B"/>
    <w:rsid w:val="005B53CD"/>
    <w:rsid w:val="005C08BA"/>
    <w:rsid w:val="005C1ECF"/>
    <w:rsid w:val="005C4FC7"/>
    <w:rsid w:val="005D5873"/>
    <w:rsid w:val="005D79CC"/>
    <w:rsid w:val="005E170E"/>
    <w:rsid w:val="005F1001"/>
    <w:rsid w:val="005F16BF"/>
    <w:rsid w:val="005F6C73"/>
    <w:rsid w:val="005F6D90"/>
    <w:rsid w:val="00605D71"/>
    <w:rsid w:val="00607ECA"/>
    <w:rsid w:val="00615669"/>
    <w:rsid w:val="00622C4E"/>
    <w:rsid w:val="00623F8E"/>
    <w:rsid w:val="006248BF"/>
    <w:rsid w:val="00624CB2"/>
    <w:rsid w:val="006275E8"/>
    <w:rsid w:val="00631072"/>
    <w:rsid w:val="00633166"/>
    <w:rsid w:val="00636F59"/>
    <w:rsid w:val="006440A0"/>
    <w:rsid w:val="00656146"/>
    <w:rsid w:val="00665CE5"/>
    <w:rsid w:val="0067109C"/>
    <w:rsid w:val="00676881"/>
    <w:rsid w:val="006811D6"/>
    <w:rsid w:val="00681DE0"/>
    <w:rsid w:val="00684A6F"/>
    <w:rsid w:val="00687014"/>
    <w:rsid w:val="00687725"/>
    <w:rsid w:val="006908B7"/>
    <w:rsid w:val="006A50C2"/>
    <w:rsid w:val="006A68E0"/>
    <w:rsid w:val="006B0D0B"/>
    <w:rsid w:val="006B28CE"/>
    <w:rsid w:val="006B2FD1"/>
    <w:rsid w:val="006B6F07"/>
    <w:rsid w:val="006C064B"/>
    <w:rsid w:val="006C2072"/>
    <w:rsid w:val="006C29C8"/>
    <w:rsid w:val="006D2DDC"/>
    <w:rsid w:val="006D6FB0"/>
    <w:rsid w:val="006E3857"/>
    <w:rsid w:val="006F4707"/>
    <w:rsid w:val="00703B33"/>
    <w:rsid w:val="0070493C"/>
    <w:rsid w:val="00706064"/>
    <w:rsid w:val="0071371B"/>
    <w:rsid w:val="00726746"/>
    <w:rsid w:val="007311E0"/>
    <w:rsid w:val="0073370B"/>
    <w:rsid w:val="007353AC"/>
    <w:rsid w:val="0073623E"/>
    <w:rsid w:val="00745389"/>
    <w:rsid w:val="00754C8F"/>
    <w:rsid w:val="007552FA"/>
    <w:rsid w:val="0077255F"/>
    <w:rsid w:val="0077630C"/>
    <w:rsid w:val="00776496"/>
    <w:rsid w:val="00784236"/>
    <w:rsid w:val="00785754"/>
    <w:rsid w:val="007879D7"/>
    <w:rsid w:val="007A1DDF"/>
    <w:rsid w:val="007B2122"/>
    <w:rsid w:val="007C354F"/>
    <w:rsid w:val="007C7118"/>
    <w:rsid w:val="007D5C3E"/>
    <w:rsid w:val="007D63A0"/>
    <w:rsid w:val="007E7052"/>
    <w:rsid w:val="00804811"/>
    <w:rsid w:val="00806837"/>
    <w:rsid w:val="008100E4"/>
    <w:rsid w:val="00820685"/>
    <w:rsid w:val="00824BEF"/>
    <w:rsid w:val="0082795D"/>
    <w:rsid w:val="00831886"/>
    <w:rsid w:val="00844206"/>
    <w:rsid w:val="00844DA5"/>
    <w:rsid w:val="00855072"/>
    <w:rsid w:val="00856420"/>
    <w:rsid w:val="0086200B"/>
    <w:rsid w:val="008705F5"/>
    <w:rsid w:val="0087709F"/>
    <w:rsid w:val="00883119"/>
    <w:rsid w:val="0089253E"/>
    <w:rsid w:val="008977E6"/>
    <w:rsid w:val="008A106A"/>
    <w:rsid w:val="008A45FD"/>
    <w:rsid w:val="008A78DF"/>
    <w:rsid w:val="008B1DA8"/>
    <w:rsid w:val="008B387F"/>
    <w:rsid w:val="008C539C"/>
    <w:rsid w:val="008C59B2"/>
    <w:rsid w:val="008D09AC"/>
    <w:rsid w:val="008D264E"/>
    <w:rsid w:val="008D33BE"/>
    <w:rsid w:val="008D4540"/>
    <w:rsid w:val="008E1A3D"/>
    <w:rsid w:val="008E2C28"/>
    <w:rsid w:val="008F2BEE"/>
    <w:rsid w:val="008F4531"/>
    <w:rsid w:val="009020F6"/>
    <w:rsid w:val="0090645F"/>
    <w:rsid w:val="009231CD"/>
    <w:rsid w:val="00925A08"/>
    <w:rsid w:val="009345AF"/>
    <w:rsid w:val="009377CE"/>
    <w:rsid w:val="00940002"/>
    <w:rsid w:val="00947C36"/>
    <w:rsid w:val="00962F0B"/>
    <w:rsid w:val="00970DEA"/>
    <w:rsid w:val="00972F33"/>
    <w:rsid w:val="009771B8"/>
    <w:rsid w:val="00977B5A"/>
    <w:rsid w:val="00990880"/>
    <w:rsid w:val="00995DEE"/>
    <w:rsid w:val="00996C05"/>
    <w:rsid w:val="009A220F"/>
    <w:rsid w:val="009A2973"/>
    <w:rsid w:val="009A5FFF"/>
    <w:rsid w:val="009B057B"/>
    <w:rsid w:val="009B05E9"/>
    <w:rsid w:val="009C4D28"/>
    <w:rsid w:val="009C5A3C"/>
    <w:rsid w:val="009E05FC"/>
    <w:rsid w:val="009E5D36"/>
    <w:rsid w:val="009E7CD7"/>
    <w:rsid w:val="009E7DB5"/>
    <w:rsid w:val="00A02A45"/>
    <w:rsid w:val="00A10D98"/>
    <w:rsid w:val="00A16E71"/>
    <w:rsid w:val="00A25845"/>
    <w:rsid w:val="00A32D3C"/>
    <w:rsid w:val="00A35F20"/>
    <w:rsid w:val="00A45DAB"/>
    <w:rsid w:val="00A465A5"/>
    <w:rsid w:val="00A5193F"/>
    <w:rsid w:val="00A53F18"/>
    <w:rsid w:val="00A54743"/>
    <w:rsid w:val="00A61388"/>
    <w:rsid w:val="00A650A5"/>
    <w:rsid w:val="00A65F23"/>
    <w:rsid w:val="00A73E29"/>
    <w:rsid w:val="00A91B27"/>
    <w:rsid w:val="00AA072C"/>
    <w:rsid w:val="00AB1303"/>
    <w:rsid w:val="00AC34B8"/>
    <w:rsid w:val="00AC7ADC"/>
    <w:rsid w:val="00AD398B"/>
    <w:rsid w:val="00AD4C59"/>
    <w:rsid w:val="00AE03B0"/>
    <w:rsid w:val="00AE1530"/>
    <w:rsid w:val="00AE499C"/>
    <w:rsid w:val="00AF00EF"/>
    <w:rsid w:val="00B06552"/>
    <w:rsid w:val="00B06574"/>
    <w:rsid w:val="00B06898"/>
    <w:rsid w:val="00B12083"/>
    <w:rsid w:val="00B1258C"/>
    <w:rsid w:val="00B32B11"/>
    <w:rsid w:val="00B353BA"/>
    <w:rsid w:val="00B40C6A"/>
    <w:rsid w:val="00B418F3"/>
    <w:rsid w:val="00B42D55"/>
    <w:rsid w:val="00B5319B"/>
    <w:rsid w:val="00B57B59"/>
    <w:rsid w:val="00B63950"/>
    <w:rsid w:val="00B73BDB"/>
    <w:rsid w:val="00B8473F"/>
    <w:rsid w:val="00B87F86"/>
    <w:rsid w:val="00B9241A"/>
    <w:rsid w:val="00BA601B"/>
    <w:rsid w:val="00BB1E56"/>
    <w:rsid w:val="00BC40A8"/>
    <w:rsid w:val="00BD3099"/>
    <w:rsid w:val="00BD37E0"/>
    <w:rsid w:val="00BD470B"/>
    <w:rsid w:val="00BD5C26"/>
    <w:rsid w:val="00BE345A"/>
    <w:rsid w:val="00BF0652"/>
    <w:rsid w:val="00BF1213"/>
    <w:rsid w:val="00BF2119"/>
    <w:rsid w:val="00C015C4"/>
    <w:rsid w:val="00C04AEB"/>
    <w:rsid w:val="00C07340"/>
    <w:rsid w:val="00C131BA"/>
    <w:rsid w:val="00C20C5F"/>
    <w:rsid w:val="00C20C8B"/>
    <w:rsid w:val="00C306A8"/>
    <w:rsid w:val="00C3358C"/>
    <w:rsid w:val="00C338A4"/>
    <w:rsid w:val="00C4253B"/>
    <w:rsid w:val="00C43543"/>
    <w:rsid w:val="00C50E8B"/>
    <w:rsid w:val="00C5201B"/>
    <w:rsid w:val="00C5265D"/>
    <w:rsid w:val="00C70273"/>
    <w:rsid w:val="00C80AFF"/>
    <w:rsid w:val="00C8409F"/>
    <w:rsid w:val="00C966DA"/>
    <w:rsid w:val="00CA50CB"/>
    <w:rsid w:val="00CB13FD"/>
    <w:rsid w:val="00CB1BAC"/>
    <w:rsid w:val="00CB4915"/>
    <w:rsid w:val="00CB5FBF"/>
    <w:rsid w:val="00CD049C"/>
    <w:rsid w:val="00CD3A06"/>
    <w:rsid w:val="00CD690A"/>
    <w:rsid w:val="00CD7F82"/>
    <w:rsid w:val="00CE2103"/>
    <w:rsid w:val="00CE439C"/>
    <w:rsid w:val="00CF6642"/>
    <w:rsid w:val="00D022B5"/>
    <w:rsid w:val="00D022F4"/>
    <w:rsid w:val="00D1439A"/>
    <w:rsid w:val="00D217C4"/>
    <w:rsid w:val="00D254BC"/>
    <w:rsid w:val="00D26CD3"/>
    <w:rsid w:val="00D3059F"/>
    <w:rsid w:val="00D413B1"/>
    <w:rsid w:val="00D43EEB"/>
    <w:rsid w:val="00D44844"/>
    <w:rsid w:val="00D51F63"/>
    <w:rsid w:val="00D576FD"/>
    <w:rsid w:val="00D62354"/>
    <w:rsid w:val="00D6450D"/>
    <w:rsid w:val="00D70DD6"/>
    <w:rsid w:val="00D75695"/>
    <w:rsid w:val="00D77FCB"/>
    <w:rsid w:val="00D8607C"/>
    <w:rsid w:val="00DA1A2C"/>
    <w:rsid w:val="00DA2496"/>
    <w:rsid w:val="00DA4995"/>
    <w:rsid w:val="00DA4C45"/>
    <w:rsid w:val="00DA4F20"/>
    <w:rsid w:val="00DB6428"/>
    <w:rsid w:val="00DB6AB2"/>
    <w:rsid w:val="00DC04B2"/>
    <w:rsid w:val="00DC25D0"/>
    <w:rsid w:val="00DC4028"/>
    <w:rsid w:val="00DD6AA0"/>
    <w:rsid w:val="00DF062B"/>
    <w:rsid w:val="00DF3690"/>
    <w:rsid w:val="00DF4B82"/>
    <w:rsid w:val="00DF4D9B"/>
    <w:rsid w:val="00E06282"/>
    <w:rsid w:val="00E07697"/>
    <w:rsid w:val="00E114BB"/>
    <w:rsid w:val="00E21C3A"/>
    <w:rsid w:val="00E271AE"/>
    <w:rsid w:val="00E27639"/>
    <w:rsid w:val="00E32B1A"/>
    <w:rsid w:val="00E34567"/>
    <w:rsid w:val="00E423C0"/>
    <w:rsid w:val="00E42741"/>
    <w:rsid w:val="00E42870"/>
    <w:rsid w:val="00E55D7F"/>
    <w:rsid w:val="00E57FEA"/>
    <w:rsid w:val="00E60D77"/>
    <w:rsid w:val="00E6402E"/>
    <w:rsid w:val="00E64A28"/>
    <w:rsid w:val="00E74EC6"/>
    <w:rsid w:val="00E75783"/>
    <w:rsid w:val="00E851AA"/>
    <w:rsid w:val="00E912B9"/>
    <w:rsid w:val="00E91AC6"/>
    <w:rsid w:val="00E96B0F"/>
    <w:rsid w:val="00EA2E41"/>
    <w:rsid w:val="00EA438E"/>
    <w:rsid w:val="00EB6E8C"/>
    <w:rsid w:val="00EC3DDA"/>
    <w:rsid w:val="00EC5351"/>
    <w:rsid w:val="00EC71B1"/>
    <w:rsid w:val="00EE06A9"/>
    <w:rsid w:val="00EF1C10"/>
    <w:rsid w:val="00F1363C"/>
    <w:rsid w:val="00F15274"/>
    <w:rsid w:val="00F162C1"/>
    <w:rsid w:val="00F360CD"/>
    <w:rsid w:val="00F36692"/>
    <w:rsid w:val="00F369E0"/>
    <w:rsid w:val="00F4659F"/>
    <w:rsid w:val="00F731CC"/>
    <w:rsid w:val="00F803CB"/>
    <w:rsid w:val="00F82F7F"/>
    <w:rsid w:val="00F8507F"/>
    <w:rsid w:val="00F9128F"/>
    <w:rsid w:val="00F97CE9"/>
    <w:rsid w:val="00FA61F2"/>
    <w:rsid w:val="00FB38CA"/>
    <w:rsid w:val="00FB7DDA"/>
    <w:rsid w:val="00FC25DC"/>
    <w:rsid w:val="00FC6D06"/>
    <w:rsid w:val="00FD1C93"/>
    <w:rsid w:val="00FD2DDC"/>
    <w:rsid w:val="00FD7C61"/>
    <w:rsid w:val="00FF1440"/>
    <w:rsid w:val="00FF2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C0F4A7"/>
  <w15:chartTrackingRefBased/>
  <w15:docId w15:val="{4D434F98-CEC8-4460-956F-0049137C7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77F0"/>
    <w:rPr>
      <w:rFonts w:ascii="Arial" w:hAnsi="Arial"/>
      <w:sz w:val="24"/>
      <w:lang w:eastAsia="en-US"/>
    </w:rPr>
  </w:style>
  <w:style w:type="paragraph" w:styleId="Heading1">
    <w:name w:val="heading 1"/>
    <w:basedOn w:val="Normal"/>
    <w:next w:val="Normal"/>
    <w:qFormat/>
    <w:rsid w:val="002B5751"/>
    <w:pPr>
      <w:keepNext/>
      <w:spacing w:before="240" w:after="480"/>
      <w:jc w:val="center"/>
      <w:outlineLvl w:val="0"/>
    </w:pPr>
    <w:rPr>
      <w:b/>
      <w:sz w:val="36"/>
    </w:rPr>
  </w:style>
  <w:style w:type="paragraph" w:styleId="Heading2">
    <w:name w:val="heading 2"/>
    <w:basedOn w:val="Normal"/>
    <w:next w:val="Normal"/>
    <w:qFormat/>
    <w:rsid w:val="004677F0"/>
    <w:pPr>
      <w:keepNext/>
      <w:spacing w:before="240" w:after="240"/>
      <w:outlineLvl w:val="1"/>
    </w:pPr>
    <w:rPr>
      <w:b/>
      <w:sz w:val="36"/>
    </w:rPr>
  </w:style>
  <w:style w:type="paragraph" w:styleId="Heading3">
    <w:name w:val="heading 3"/>
    <w:basedOn w:val="Normal"/>
    <w:next w:val="Normal"/>
    <w:qFormat/>
    <w:rsid w:val="006C2072"/>
    <w:pPr>
      <w:keepNext/>
      <w:spacing w:before="240" w:after="240"/>
      <w:outlineLvl w:val="2"/>
    </w:pPr>
    <w:rPr>
      <w:b/>
      <w:sz w:val="28"/>
    </w:rPr>
  </w:style>
  <w:style w:type="paragraph" w:styleId="Heading4">
    <w:name w:val="heading 4"/>
    <w:basedOn w:val="Normal"/>
    <w:next w:val="Normal"/>
    <w:qFormat/>
    <w:rsid w:val="00544DAF"/>
    <w:pPr>
      <w:keepNext/>
      <w:outlineLvl w:val="3"/>
    </w:pPr>
    <w:rPr>
      <w:b/>
    </w:rPr>
  </w:style>
  <w:style w:type="paragraph" w:styleId="Heading5">
    <w:name w:val="heading 5"/>
    <w:basedOn w:val="Normal"/>
    <w:next w:val="Normal"/>
    <w:qFormat/>
    <w:pPr>
      <w:keepNext/>
      <w:pBdr>
        <w:top w:val="single" w:sz="18" w:space="1" w:color="auto"/>
        <w:left w:val="single" w:sz="18" w:space="1" w:color="auto"/>
        <w:bottom w:val="single" w:sz="18" w:space="1" w:color="auto"/>
        <w:right w:val="single" w:sz="18" w:space="1" w:color="auto"/>
      </w:pBdr>
      <w:shd w:val="pct5" w:color="auto" w:fill="auto"/>
      <w:ind w:left="1800" w:right="1829"/>
      <w:jc w:val="center"/>
      <w:outlineLvl w:val="4"/>
    </w:pPr>
    <w:rPr>
      <w:b/>
      <w:sz w:val="32"/>
    </w:rPr>
  </w:style>
  <w:style w:type="paragraph" w:styleId="Heading6">
    <w:name w:val="heading 6"/>
    <w:basedOn w:val="Normal"/>
    <w:next w:val="Normal"/>
    <w:qFormat/>
    <w:pPr>
      <w:keepNext/>
      <w:pBdr>
        <w:top w:val="single" w:sz="18" w:space="1" w:color="auto"/>
        <w:left w:val="single" w:sz="18" w:space="1" w:color="auto"/>
        <w:bottom w:val="single" w:sz="18" w:space="1" w:color="auto"/>
        <w:right w:val="single" w:sz="18" w:space="1" w:color="auto"/>
      </w:pBdr>
      <w:shd w:val="pct5" w:color="auto" w:fill="auto"/>
      <w:ind w:left="1080" w:right="1109"/>
      <w:jc w:val="center"/>
      <w:outlineLvl w:val="5"/>
    </w:pPr>
    <w:rPr>
      <w:b/>
      <w:sz w:val="32"/>
    </w:rPr>
  </w:style>
  <w:style w:type="paragraph" w:styleId="Heading7">
    <w:name w:val="heading 7"/>
    <w:basedOn w:val="Normal"/>
    <w:next w:val="Normal"/>
    <w:qFormat/>
    <w:pPr>
      <w:keepNext/>
      <w:pBdr>
        <w:top w:val="single" w:sz="18" w:space="1" w:color="auto"/>
        <w:left w:val="single" w:sz="18" w:space="1" w:color="auto"/>
        <w:bottom w:val="single" w:sz="18" w:space="1" w:color="auto"/>
        <w:right w:val="single" w:sz="18" w:space="1" w:color="auto"/>
      </w:pBdr>
      <w:shd w:val="pct5" w:color="auto" w:fill="auto"/>
      <w:ind w:left="1800" w:right="1829"/>
      <w:jc w:val="center"/>
      <w:outlineLvl w:val="6"/>
    </w:pPr>
    <w:rPr>
      <w:b/>
      <w:sz w:val="32"/>
      <w:u w:val="single"/>
    </w:rPr>
  </w:style>
  <w:style w:type="paragraph" w:styleId="Heading8">
    <w:name w:val="heading 8"/>
    <w:basedOn w:val="Normal"/>
    <w:next w:val="Normal"/>
    <w:qFormat/>
    <w:pPr>
      <w:keepNext/>
      <w:tabs>
        <w:tab w:val="left" w:pos="720"/>
      </w:tabs>
      <w:ind w:left="1260" w:hanging="1260"/>
      <w:outlineLvl w:val="7"/>
    </w:pPr>
    <w:rPr>
      <w:b/>
      <w:u w:val="single"/>
    </w:rPr>
  </w:style>
  <w:style w:type="paragraph" w:styleId="Heading9">
    <w:name w:val="heading 9"/>
    <w:basedOn w:val="Normal"/>
    <w:next w:val="Normal"/>
    <w:qFormat/>
    <w:pPr>
      <w:keepNext/>
      <w:tabs>
        <w:tab w:val="left" w:pos="720"/>
      </w:tabs>
      <w:ind w:left="1440" w:hanging="1440"/>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spacing w:line="220" w:lineRule="exact"/>
      <w:ind w:left="1440" w:hanging="720"/>
    </w:pPr>
  </w:style>
  <w:style w:type="paragraph" w:styleId="Title">
    <w:name w:val="Title"/>
    <w:basedOn w:val="Normal"/>
    <w:qFormat/>
    <w:pPr>
      <w:jc w:val="center"/>
    </w:pPr>
    <w:rPr>
      <w:rFonts w:ascii="Times New Roman" w:hAnsi="Times New Roman"/>
      <w:b/>
      <w:sz w:val="28"/>
    </w:rPr>
  </w:style>
  <w:style w:type="paragraph" w:styleId="BodyText2">
    <w:name w:val="Body Text 2"/>
    <w:basedOn w:val="Normal"/>
    <w:pPr>
      <w:ind w:left="1440"/>
    </w:pPr>
    <w:rPr>
      <w:rFonts w:ascii="Times New Roman" w:hAnsi="Times New Roman"/>
    </w:rPr>
  </w:style>
  <w:style w:type="paragraph" w:styleId="BodyTextIndent2">
    <w:name w:val="Body Text Indent 2"/>
    <w:basedOn w:val="Normal"/>
    <w:pPr>
      <w:tabs>
        <w:tab w:val="left" w:pos="-1276"/>
        <w:tab w:val="left" w:pos="709"/>
      </w:tabs>
      <w:ind w:left="704" w:hanging="704"/>
    </w:pPr>
    <w:rPr>
      <w:rFonts w:ascii="Times New Roman" w:hAnsi="Times New Roman"/>
    </w:rPr>
  </w:style>
  <w:style w:type="paragraph" w:styleId="BodyTextIndent3">
    <w:name w:val="Body Text Indent 3"/>
    <w:basedOn w:val="Normal"/>
    <w:pPr>
      <w:ind w:left="1260"/>
    </w:pPr>
  </w:style>
  <w:style w:type="paragraph" w:styleId="BodyText">
    <w:name w:val="Body Text"/>
    <w:basedOn w:val="Normal"/>
    <w:rPr>
      <w:i/>
      <w:sz w:val="32"/>
    </w:rPr>
  </w:style>
  <w:style w:type="paragraph" w:styleId="BodyText3">
    <w:name w:val="Body Text 3"/>
    <w:basedOn w:val="Normal"/>
    <w:rPr>
      <w:i/>
      <w:sz w:val="32"/>
    </w:rPr>
  </w:style>
  <w:style w:type="paragraph" w:customStyle="1" w:styleId="01-NormInd1-BB">
    <w:name w:val="01-NormInd1-BB"/>
    <w:basedOn w:val="Normal"/>
    <w:pPr>
      <w:ind w:left="72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CharChar">
    <w:name w:val="Char Char"/>
    <w:semiHidden/>
    <w:rPr>
      <w:rFonts w:ascii="Arial" w:hAnsi="Arial"/>
      <w:i/>
      <w:sz w:val="32"/>
      <w:lang w:val="en-GB" w:eastAsia="en-US" w:bidi="ar-SA"/>
    </w:rPr>
  </w:style>
  <w:style w:type="paragraph" w:styleId="ListParagraph">
    <w:name w:val="List Paragraph"/>
    <w:basedOn w:val="Normal"/>
    <w:uiPriority w:val="34"/>
    <w:qFormat/>
    <w:rsid w:val="00E74EC6"/>
    <w:pPr>
      <w:ind w:left="720"/>
    </w:pPr>
  </w:style>
  <w:style w:type="paragraph" w:customStyle="1" w:styleId="ALLCAPS">
    <w:name w:val="ALL CAPS"/>
    <w:basedOn w:val="Normal"/>
    <w:pPr>
      <w:autoSpaceDE w:val="0"/>
      <w:autoSpaceDN w:val="0"/>
      <w:adjustRightInd w:val="0"/>
    </w:pPr>
    <w:rPr>
      <w:rFonts w:cs="Arial"/>
      <w:szCs w:val="28"/>
      <w:lang w:val="en-US"/>
    </w:rPr>
  </w:style>
  <w:style w:type="character" w:styleId="FollowedHyperlink">
    <w:name w:val="FollowedHyperlink"/>
    <w:rPr>
      <w:color w:val="800080"/>
      <w:u w:val="single"/>
    </w:rPr>
  </w:style>
  <w:style w:type="paragraph" w:customStyle="1" w:styleId="CharChar1Char">
    <w:name w:val="Char Char1 Char"/>
    <w:basedOn w:val="Normal"/>
    <w:rsid w:val="00B353BA"/>
    <w:pPr>
      <w:spacing w:after="160" w:line="240" w:lineRule="exact"/>
    </w:pPr>
    <w:rPr>
      <w:rFonts w:ascii="Tahoma" w:hAnsi="Tahoma" w:cs="Tahoma"/>
      <w:sz w:val="20"/>
      <w:lang w:eastAsia="en-GB"/>
    </w:rPr>
  </w:style>
  <w:style w:type="paragraph" w:customStyle="1" w:styleId="Default">
    <w:name w:val="Default"/>
    <w:rsid w:val="00091D63"/>
    <w:pPr>
      <w:autoSpaceDE w:val="0"/>
      <w:autoSpaceDN w:val="0"/>
      <w:adjustRightInd w:val="0"/>
    </w:pPr>
    <w:rPr>
      <w:rFonts w:ascii="Arial" w:hAnsi="Arial" w:cs="Arial"/>
      <w:color w:val="000000"/>
      <w:sz w:val="24"/>
      <w:szCs w:val="24"/>
      <w:lang w:val="en-US" w:eastAsia="en-US"/>
    </w:rPr>
  </w:style>
  <w:style w:type="character" w:customStyle="1" w:styleId="HeaderChar">
    <w:name w:val="Header Char"/>
    <w:link w:val="Header"/>
    <w:locked/>
    <w:rsid w:val="008E2C28"/>
    <w:rPr>
      <w:rFonts w:ascii="Arial" w:hAnsi="Arial"/>
      <w:sz w:val="22"/>
      <w:lang w:val="en-GB" w:eastAsia="en-US" w:bidi="ar-SA"/>
    </w:rPr>
  </w:style>
  <w:style w:type="paragraph" w:customStyle="1" w:styleId="CharCharCharCharCharCharCharChar">
    <w:name w:val="Char Char Char Char Char Char Char Char"/>
    <w:basedOn w:val="Normal"/>
    <w:rsid w:val="002D1D23"/>
    <w:pPr>
      <w:spacing w:after="160" w:line="240" w:lineRule="exact"/>
    </w:pPr>
    <w:rPr>
      <w:rFonts w:ascii="Tahoma" w:hAnsi="Tahoma"/>
      <w:sz w:val="20"/>
      <w:lang w:val="en-US"/>
    </w:rPr>
  </w:style>
  <w:style w:type="paragraph" w:styleId="NoSpacing">
    <w:name w:val="No Spacing"/>
    <w:uiPriority w:val="1"/>
    <w:qFormat/>
    <w:rsid w:val="00221A61"/>
    <w:rPr>
      <w:rFonts w:ascii="Calibri" w:hAnsi="Calibri"/>
      <w:sz w:val="22"/>
      <w:szCs w:val="22"/>
      <w:lang w:eastAsia="en-US"/>
    </w:rPr>
  </w:style>
  <w:style w:type="paragraph" w:customStyle="1" w:styleId="CharChar1Char0">
    <w:name w:val="Char Char1 Char"/>
    <w:basedOn w:val="Normal"/>
    <w:rsid w:val="0041460C"/>
    <w:pPr>
      <w:spacing w:after="160" w:line="240" w:lineRule="exact"/>
    </w:pPr>
    <w:rPr>
      <w:rFonts w:ascii="Tahoma" w:hAnsi="Tahoma"/>
      <w:sz w:val="20"/>
      <w:lang w:eastAsia="en-GB"/>
    </w:rPr>
  </w:style>
  <w:style w:type="table" w:styleId="TableGrid">
    <w:name w:val="Table Grid"/>
    <w:basedOn w:val="TableNormal"/>
    <w:rsid w:val="0041460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8">
    <w:name w:val="Pa18"/>
    <w:basedOn w:val="Normal"/>
    <w:next w:val="Normal"/>
    <w:uiPriority w:val="99"/>
    <w:rsid w:val="00077EA9"/>
    <w:pPr>
      <w:autoSpaceDE w:val="0"/>
      <w:autoSpaceDN w:val="0"/>
      <w:adjustRightInd w:val="0"/>
      <w:spacing w:line="281" w:lineRule="atLeast"/>
    </w:pPr>
    <w:rPr>
      <w:rFonts w:ascii="FS Lola" w:hAnsi="FS Lola"/>
      <w:szCs w:val="24"/>
      <w:lang w:eastAsia="en-GB"/>
    </w:rPr>
  </w:style>
  <w:style w:type="paragraph" w:customStyle="1" w:styleId="Pa12">
    <w:name w:val="Pa12"/>
    <w:basedOn w:val="Normal"/>
    <w:next w:val="Normal"/>
    <w:uiPriority w:val="99"/>
    <w:rsid w:val="00077EA9"/>
    <w:pPr>
      <w:autoSpaceDE w:val="0"/>
      <w:autoSpaceDN w:val="0"/>
      <w:adjustRightInd w:val="0"/>
      <w:spacing w:line="231" w:lineRule="atLeast"/>
    </w:pPr>
    <w:rPr>
      <w:rFonts w:ascii="FS Lola" w:hAnsi="FS Lola"/>
      <w:szCs w:val="24"/>
      <w:lang w:eastAsia="en-GB"/>
    </w:rPr>
  </w:style>
  <w:style w:type="paragraph" w:styleId="FootnoteText">
    <w:name w:val="footnote text"/>
    <w:basedOn w:val="Normal"/>
    <w:link w:val="FootnoteTextChar"/>
    <w:uiPriority w:val="99"/>
    <w:unhideWhenUsed/>
    <w:rsid w:val="00077EA9"/>
    <w:rPr>
      <w:rFonts w:ascii="Calibri" w:hAnsi="Calibri"/>
      <w:sz w:val="20"/>
    </w:rPr>
  </w:style>
  <w:style w:type="character" w:customStyle="1" w:styleId="FootnoteTextChar">
    <w:name w:val="Footnote Text Char"/>
    <w:link w:val="FootnoteText"/>
    <w:uiPriority w:val="99"/>
    <w:rsid w:val="00077EA9"/>
    <w:rPr>
      <w:rFonts w:ascii="Calibri" w:hAnsi="Calibri"/>
      <w:lang w:eastAsia="en-US"/>
    </w:rPr>
  </w:style>
  <w:style w:type="character" w:styleId="FootnoteReference">
    <w:name w:val="footnote reference"/>
    <w:uiPriority w:val="99"/>
    <w:unhideWhenUsed/>
    <w:rsid w:val="00077EA9"/>
    <w:rPr>
      <w:rFonts w:cs="Times New Roman"/>
      <w:vertAlign w:val="superscript"/>
    </w:rPr>
  </w:style>
  <w:style w:type="character" w:customStyle="1" w:styleId="FooterChar">
    <w:name w:val="Footer Char"/>
    <w:basedOn w:val="DefaultParagraphFont"/>
    <w:link w:val="Footer"/>
    <w:rsid w:val="00CD690A"/>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17212">
      <w:bodyDiv w:val="1"/>
      <w:marLeft w:val="0"/>
      <w:marRight w:val="0"/>
      <w:marTop w:val="0"/>
      <w:marBottom w:val="0"/>
      <w:divBdr>
        <w:top w:val="none" w:sz="0" w:space="0" w:color="auto"/>
        <w:left w:val="none" w:sz="0" w:space="0" w:color="auto"/>
        <w:bottom w:val="none" w:sz="0" w:space="0" w:color="auto"/>
        <w:right w:val="none" w:sz="0" w:space="0" w:color="auto"/>
      </w:divBdr>
    </w:div>
    <w:div w:id="1150946182">
      <w:bodyDiv w:val="1"/>
      <w:marLeft w:val="0"/>
      <w:marRight w:val="0"/>
      <w:marTop w:val="0"/>
      <w:marBottom w:val="0"/>
      <w:divBdr>
        <w:top w:val="none" w:sz="0" w:space="0" w:color="auto"/>
        <w:left w:val="none" w:sz="0" w:space="0" w:color="auto"/>
        <w:bottom w:val="none" w:sz="0" w:space="0" w:color="auto"/>
        <w:right w:val="none" w:sz="0" w:space="0" w:color="auto"/>
      </w:divBdr>
    </w:div>
    <w:div w:id="1162547458">
      <w:bodyDiv w:val="1"/>
      <w:marLeft w:val="0"/>
      <w:marRight w:val="0"/>
      <w:marTop w:val="0"/>
      <w:marBottom w:val="0"/>
      <w:divBdr>
        <w:top w:val="none" w:sz="0" w:space="0" w:color="auto"/>
        <w:left w:val="none" w:sz="0" w:space="0" w:color="auto"/>
        <w:bottom w:val="none" w:sz="0" w:space="0" w:color="auto"/>
        <w:right w:val="none" w:sz="0" w:space="0" w:color="auto"/>
      </w:divBdr>
    </w:div>
    <w:div w:id="1306854984">
      <w:bodyDiv w:val="1"/>
      <w:marLeft w:val="0"/>
      <w:marRight w:val="0"/>
      <w:marTop w:val="0"/>
      <w:marBottom w:val="0"/>
      <w:divBdr>
        <w:top w:val="none" w:sz="0" w:space="0" w:color="auto"/>
        <w:left w:val="none" w:sz="0" w:space="0" w:color="auto"/>
        <w:bottom w:val="none" w:sz="0" w:space="0" w:color="auto"/>
        <w:right w:val="none" w:sz="0" w:space="0" w:color="auto"/>
      </w:divBdr>
    </w:div>
    <w:div w:id="149109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C11B6-7FA4-4CC7-9990-78D4DF265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1256</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COMMITTEES</vt:lpstr>
    </vt:vector>
  </TitlesOfParts>
  <Company>London Borough of Harrow</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COMMITTEES</dc:title>
  <dc:subject/>
  <dc:creator>Harrow I.T. Services</dc:creator>
  <cp:keywords/>
  <cp:lastModifiedBy>Donna Harris</cp:lastModifiedBy>
  <cp:revision>5</cp:revision>
  <cp:lastPrinted>2012-07-11T08:31:00Z</cp:lastPrinted>
  <dcterms:created xsi:type="dcterms:W3CDTF">2022-12-13T14:10:00Z</dcterms:created>
  <dcterms:modified xsi:type="dcterms:W3CDTF">2022-12-13T15:25:00Z</dcterms:modified>
</cp:coreProperties>
</file>